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铁东区开展规模以上工业企业用工服务线上招聘会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招聘信息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吉春制药</w:t>
      </w:r>
    </w:p>
    <w:bookmarkEnd w:id="0"/>
    <w:tbl>
      <w:tblPr>
        <w:tblStyle w:val="3"/>
        <w:tblW w:w="13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921"/>
        <w:gridCol w:w="991"/>
        <w:gridCol w:w="1188"/>
        <w:gridCol w:w="953"/>
        <w:gridCol w:w="1090"/>
        <w:gridCol w:w="1866"/>
        <w:gridCol w:w="2829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岗位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人数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年龄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生产副总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生产、工程、药学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年薪30-50万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销售副总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完成任务年薪30-100万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生产部长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管理、药学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人力资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源部长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管理及人力资源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有同行业同岗位工作经验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办公室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有写作能力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质检部长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化验室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车间主任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车间</w:t>
            </w:r>
          </w:p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副主任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45岁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46岁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以下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管理或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中文专业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写作能力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强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3000-5000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30-45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会计及相关专业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有工业会计工作经验者优先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3000-6000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研发员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25-40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研发工作优先、药学相关毕业生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3000-5000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化验员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25-35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3000-4000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质检员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25-40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有质检工作经验者优先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3000-4000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工艺员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28-40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药学相关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00-3000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车间操作</w:t>
            </w:r>
            <w:r>
              <w:rPr>
                <w:rFonts w:ascii="宋体" w:hAnsi="宋体" w:eastAsia="宋体" w:cs="宋体"/>
                <w:kern w:val="0"/>
                <w:sz w:val="22"/>
              </w:rPr>
              <w:t>工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电工室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主任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中专以上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本岗位工作2年以上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电工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中专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电工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有同行业岗位工作经验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00-3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维修工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有钳工、焊工、设备维修工作经验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2400-3500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成品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保管员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40-50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责任心强有保管经验者优先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2200-3000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外包材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保管员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40-50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责任心强有保管经验者优先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2200-3000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库</w:t>
            </w:r>
            <w:r>
              <w:rPr>
                <w:rFonts w:ascii="宋体" w:hAnsi="宋体" w:eastAsia="宋体" w:cs="宋体"/>
                <w:kern w:val="0"/>
                <w:sz w:val="22"/>
              </w:rPr>
              <w:t>工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  <w:r>
              <w:rPr>
                <w:rFonts w:ascii="宋体" w:hAnsi="宋体" w:eastAsia="宋体" w:cs="宋体"/>
                <w:kern w:val="0"/>
                <w:sz w:val="22"/>
              </w:rPr>
              <w:t>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初中</w:t>
            </w:r>
            <w:r>
              <w:rPr>
                <w:rFonts w:ascii="宋体" w:hAnsi="宋体" w:eastAsia="宋体" w:cs="宋体"/>
                <w:kern w:val="0"/>
                <w:sz w:val="22"/>
              </w:rPr>
              <w:t>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身体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健康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吃苦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耐劳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2300</w:t>
            </w:r>
            <w:r>
              <w:rPr>
                <w:rFonts w:ascii="宋体" w:hAnsi="宋体" w:eastAsia="宋体" w:cs="宋体"/>
                <w:kern w:val="0"/>
                <w:sz w:val="22"/>
              </w:rPr>
              <w:t>-3000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药品</w:t>
            </w:r>
          </w:p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销售员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中药品销售经验者优先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保健酒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销售员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28-45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不限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高中以上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有酒水或快消品销售经验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  <w:r>
              <w:rPr>
                <w:rFonts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饲养员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45-58</w:t>
            </w:r>
          </w:p>
        </w:tc>
        <w:tc>
          <w:tcPr>
            <w:tcW w:w="95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男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小学以上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不限</w:t>
            </w:r>
          </w:p>
        </w:tc>
        <w:tc>
          <w:tcPr>
            <w:tcW w:w="282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身体健康，吃苦耐劳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2300</w:t>
            </w:r>
          </w:p>
        </w:tc>
      </w:tr>
    </w:tbl>
    <w:p>
      <w:pPr>
        <w:spacing w:line="420" w:lineRule="exact"/>
        <w:rPr>
          <w:rFonts w:ascii="宋体" w:hAnsi="宋体" w:eastAsia="宋体" w:cs="Times New Roman"/>
          <w:b w:val="0"/>
          <w:bCs w:val="0"/>
          <w:sz w:val="28"/>
          <w:szCs w:val="28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单位地址及联系人</w:t>
      </w:r>
    </w:p>
    <w:p>
      <w:pPr>
        <w:spacing w:line="420" w:lineRule="exact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地址：四平市吉春路1号（四平市铁东区哈福村），可坐</w:t>
      </w:r>
      <w:r>
        <w:rPr>
          <w:rFonts w:ascii="宋体" w:hAnsi="宋体" w:eastAsia="宋体" w:cs="Times New Roman"/>
          <w:sz w:val="28"/>
          <w:szCs w:val="28"/>
        </w:rPr>
        <w:t>班车或</w:t>
      </w:r>
      <w:r>
        <w:rPr>
          <w:rFonts w:hint="eastAsia" w:ascii="宋体" w:hAnsi="宋体" w:eastAsia="宋体" w:cs="Times New Roman"/>
          <w:sz w:val="28"/>
          <w:szCs w:val="28"/>
        </w:rPr>
        <w:t>在铁东御宴楼门前坐208路公交车到终点站下车。</w:t>
      </w:r>
    </w:p>
    <w:p>
      <w:pPr>
        <w:ind w:firstLine="560" w:firstLineChars="200"/>
        <w:jc w:val="both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联系人： 马先生  </w:t>
      </w:r>
      <w:r>
        <w:rPr>
          <w:rFonts w:ascii="宋体" w:hAnsi="宋体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Times New Roman"/>
          <w:sz w:val="28"/>
          <w:szCs w:val="28"/>
        </w:rPr>
        <w:t>13943468255</w:t>
      </w:r>
      <w:r>
        <w:rPr>
          <w:rFonts w:ascii="宋体" w:hAnsi="宋体" w:eastAsia="宋体" w:cs="Times New Roman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</w:rPr>
        <w:t>邮箱</w:t>
      </w:r>
      <w:r>
        <w:rPr>
          <w:rFonts w:ascii="宋体" w:hAnsi="宋体" w:eastAsia="宋体" w:cs="Times New Roman"/>
          <w:sz w:val="28"/>
          <w:szCs w:val="28"/>
        </w:rPr>
        <w:t>：</w:t>
      </w:r>
      <w:r>
        <w:rPr>
          <w:rFonts w:hint="eastAsia" w:ascii="宋体" w:hAnsi="宋体" w:eastAsia="宋体" w:cs="Times New Roman"/>
          <w:sz w:val="28"/>
          <w:szCs w:val="28"/>
        </w:rPr>
        <w:t>1062188218</w:t>
      </w:r>
      <w:r>
        <w:rPr>
          <w:rFonts w:ascii="宋体" w:hAnsi="宋体" w:eastAsia="宋体" w:cs="Times New Roman"/>
          <w:sz w:val="28"/>
          <w:szCs w:val="28"/>
        </w:rPr>
        <w:t>@qq.com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2305C"/>
    <w:rsid w:val="1241517E"/>
    <w:rsid w:val="14F23187"/>
    <w:rsid w:val="25A2305C"/>
    <w:rsid w:val="643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2021-11-26T01:13:00Z</dcterms:created>
  <dc:creator>林芳卉</dc:creator>
  <cp:lastModifiedBy>你心中的南神(ಡωಡ)</cp:lastModifiedBy>
  <dcterms:modified xsi:type="dcterms:W3CDTF">2021-11-26T03:11:48Z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1EDD438C2EB541F7AC3930E8750ADD32</vt:lpwstr>
  </property>
</Properties>
</file>