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_GB2312" w:hAnsi="仿宋_GB2312" w:eastAsia="仿宋_GB2312" w:cs="仿宋_GB2312"/>
          <w:b/>
          <w:bCs/>
          <w:sz w:val="52"/>
          <w:szCs w:val="5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lang w:val="en-US" w:eastAsia="zh-CN"/>
        </w:rPr>
        <w:t>铁东区2019年第二批农村危房改造户名单</w:t>
      </w:r>
    </w:p>
    <w:tbl>
      <w:tblPr>
        <w:tblStyle w:val="3"/>
        <w:tblpPr w:leftFromText="180" w:rightFromText="180" w:vertAnchor="text" w:horzAnchor="page" w:tblpXSpec="center" w:tblpY="159"/>
        <w:tblOverlap w:val="never"/>
        <w:tblW w:w="15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4"/>
        <w:gridCol w:w="1304"/>
        <w:gridCol w:w="1304"/>
        <w:gridCol w:w="1304"/>
        <w:gridCol w:w="1304"/>
        <w:gridCol w:w="1304"/>
        <w:gridCol w:w="1161"/>
        <w:gridCol w:w="2268"/>
        <w:gridCol w:w="1134"/>
        <w:gridCol w:w="1134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694" w:type="dxa"/>
            <w:shd w:val="clear" w:color="auto" w:fill="F1F1F1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  <w:t>序号</w:t>
            </w:r>
          </w:p>
        </w:tc>
        <w:tc>
          <w:tcPr>
            <w:tcW w:w="1304" w:type="dxa"/>
            <w:shd w:val="clear" w:color="auto" w:fill="F1F1F1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  <w:t>省</w:t>
            </w:r>
          </w:p>
        </w:tc>
        <w:tc>
          <w:tcPr>
            <w:tcW w:w="1304" w:type="dxa"/>
            <w:shd w:val="clear" w:color="auto" w:fill="F1F1F1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  <w:t>地区</w:t>
            </w:r>
          </w:p>
        </w:tc>
        <w:tc>
          <w:tcPr>
            <w:tcW w:w="1304" w:type="dxa"/>
            <w:shd w:val="clear" w:color="auto" w:fill="F1F1F1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  <w:t>县</w:t>
            </w:r>
          </w:p>
        </w:tc>
        <w:tc>
          <w:tcPr>
            <w:tcW w:w="1304" w:type="dxa"/>
            <w:shd w:val="clear" w:color="auto" w:fill="F1F1F1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  <w:t>乡镇</w:t>
            </w:r>
          </w:p>
        </w:tc>
        <w:tc>
          <w:tcPr>
            <w:tcW w:w="1304" w:type="dxa"/>
            <w:shd w:val="clear" w:color="auto" w:fill="F1F1F1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  <w:t>村民委员会</w:t>
            </w:r>
          </w:p>
        </w:tc>
        <w:tc>
          <w:tcPr>
            <w:tcW w:w="1304" w:type="dxa"/>
            <w:shd w:val="clear" w:color="auto" w:fill="F1F1F1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  <w:t>村民小组</w:t>
            </w:r>
          </w:p>
        </w:tc>
        <w:tc>
          <w:tcPr>
            <w:tcW w:w="1161" w:type="dxa"/>
            <w:shd w:val="clear" w:color="auto" w:fill="F1F1F1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  <w:t>户主姓名</w:t>
            </w:r>
          </w:p>
        </w:tc>
        <w:tc>
          <w:tcPr>
            <w:tcW w:w="2268" w:type="dxa"/>
            <w:shd w:val="clear" w:color="auto" w:fill="F1F1F1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  <w:t>身份证号码</w:t>
            </w:r>
          </w:p>
        </w:tc>
        <w:tc>
          <w:tcPr>
            <w:tcW w:w="1134" w:type="dxa"/>
            <w:shd w:val="clear" w:color="auto" w:fill="F1F1F1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  <w:t>住房危险性等级</w:t>
            </w:r>
          </w:p>
        </w:tc>
        <w:tc>
          <w:tcPr>
            <w:tcW w:w="1134" w:type="dxa"/>
            <w:shd w:val="clear" w:color="auto" w:fill="F1F1F1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  <w:t>四类重点对象类型</w:t>
            </w:r>
          </w:p>
        </w:tc>
        <w:tc>
          <w:tcPr>
            <w:tcW w:w="1303" w:type="dxa"/>
            <w:shd w:val="clear" w:color="auto" w:fill="F1F1F1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  <w:t>改造情况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9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ind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30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吉林</w:t>
            </w:r>
          </w:p>
        </w:tc>
        <w:tc>
          <w:tcPr>
            <w:tcW w:w="130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  <w:t>四平</w:t>
            </w:r>
          </w:p>
        </w:tc>
        <w:tc>
          <w:tcPr>
            <w:tcW w:w="130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铁东</w:t>
            </w:r>
          </w:p>
        </w:tc>
        <w:tc>
          <w:tcPr>
            <w:tcW w:w="130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叶赫</w:t>
            </w:r>
          </w:p>
        </w:tc>
        <w:tc>
          <w:tcPr>
            <w:tcW w:w="1304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英额堡</w:t>
            </w:r>
          </w:p>
        </w:tc>
        <w:tc>
          <w:tcPr>
            <w:tcW w:w="130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四社</w:t>
            </w:r>
          </w:p>
        </w:tc>
        <w:tc>
          <w:tcPr>
            <w:tcW w:w="1161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杨淑芬 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220***********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D级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低保户</w:t>
            </w:r>
          </w:p>
        </w:tc>
        <w:tc>
          <w:tcPr>
            <w:tcW w:w="1303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未改造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9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ind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130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吉林</w:t>
            </w:r>
          </w:p>
        </w:tc>
        <w:tc>
          <w:tcPr>
            <w:tcW w:w="130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  <w:t>四平</w:t>
            </w:r>
          </w:p>
        </w:tc>
        <w:tc>
          <w:tcPr>
            <w:tcW w:w="130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铁东</w:t>
            </w:r>
          </w:p>
        </w:tc>
        <w:tc>
          <w:tcPr>
            <w:tcW w:w="130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叶赫</w:t>
            </w:r>
          </w:p>
        </w:tc>
        <w:tc>
          <w:tcPr>
            <w:tcW w:w="130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英额堡</w:t>
            </w:r>
          </w:p>
        </w:tc>
        <w:tc>
          <w:tcPr>
            <w:tcW w:w="130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四社</w:t>
            </w:r>
          </w:p>
        </w:tc>
        <w:tc>
          <w:tcPr>
            <w:tcW w:w="1161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贾凤春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220***********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c级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低保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户</w:t>
            </w:r>
          </w:p>
        </w:tc>
        <w:tc>
          <w:tcPr>
            <w:tcW w:w="1303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未改造</w:t>
            </w:r>
          </w:p>
        </w:tc>
      </w:tr>
    </w:tbl>
    <w:p>
      <w:pPr>
        <w:jc w:val="center"/>
      </w:pPr>
      <w:bookmarkStart w:id="0" w:name="_GoBack"/>
      <w:bookmarkEnd w:id="0"/>
    </w:p>
    <w:sectPr>
      <w:footerReference r:id="rId3" w:type="default"/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仿宋_GB2312" w:hAnsi="仿宋_GB2312" w:eastAsia="仿宋_GB2312" w:cs="仿宋_GB2312"/>
      </w:rPr>
    </w:pPr>
    <w:r>
      <w:rPr>
        <w:rFonts w:hint="eastAsia" w:ascii="仿宋_GB2312" w:hAnsi="仿宋_GB2312" w:eastAsia="仿宋_GB2312" w:cs="仿宋_GB2312"/>
        <w:kern w:val="2"/>
        <w:sz w:val="18"/>
        <w:lang w:val="en-US" w:eastAsia="zh-CN" w:bidi="ar-SA"/>
      </w:rPr>
      <w:pict>
        <v:rect id="文本框 1" o:spid="_x0000_s2049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rPr>
                    <w:rFonts w:hint="eastAsia"/>
                    <w:lang w:eastAsia="zh-CN"/>
                  </w:rPr>
                </w:pP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5CD4F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2019-10-10T00:58:00Z</dcterms:created>
  <dc:creator>一路上有你</dc:creator>
  <cp:lastModifiedBy>铁东政务服务局</cp:lastModifiedBy>
  <cp:lastPrinted>2019-12-26T07:39:00Z</cp:lastPrinted>
  <dcterms:modified xsi:type="dcterms:W3CDTF">2022-02-24T01:54:13Z</dcterms:modified>
  <dc:title>2019年叶赫镇危房改造户名单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5EF40E27E2294A479D9997F069B01D8C</vt:lpwstr>
  </property>
</Properties>
</file>