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892BD">
      <w:pPr>
        <w:spacing w:before="201" w:line="204" w:lineRule="auto"/>
        <w:ind w:firstLine="4679"/>
        <w:jc w:val="left"/>
        <w:rPr>
          <w:rFonts w:ascii="宋体" w:hAnsi="宋体" w:eastAsia="宋体" w:cs="宋体"/>
          <w:spacing w:val="1"/>
          <w:sz w:val="40"/>
          <w:szCs w:val="40"/>
        </w:rPr>
      </w:pPr>
      <w:r>
        <w:rPr>
          <w:rFonts w:ascii="宋体" w:hAnsi="宋体" w:eastAsia="宋体" w:cs="宋体"/>
          <w:spacing w:val="1"/>
          <w:sz w:val="40"/>
          <w:szCs w:val="40"/>
        </w:rPr>
        <w:t>铁东区</w:t>
      </w:r>
      <w:r>
        <w:rPr>
          <w:rFonts w:hint="eastAsia" w:ascii="宋体" w:hAnsi="宋体" w:eastAsia="宋体" w:cs="宋体"/>
          <w:spacing w:val="1"/>
          <w:sz w:val="40"/>
          <w:szCs w:val="40"/>
          <w:lang w:val="en-US" w:eastAsia="zh-CN"/>
        </w:rPr>
        <w:t>营商</w:t>
      </w:r>
      <w:r>
        <w:rPr>
          <w:rFonts w:ascii="宋体" w:hAnsi="宋体" w:eastAsia="宋体" w:cs="宋体"/>
          <w:spacing w:val="1"/>
          <w:sz w:val="40"/>
          <w:szCs w:val="40"/>
        </w:rPr>
        <w:t>环境</w:t>
      </w:r>
      <w:r>
        <w:rPr>
          <w:rFonts w:hint="eastAsia" w:ascii="宋体" w:hAnsi="宋体" w:eastAsia="宋体" w:cs="宋体"/>
          <w:spacing w:val="1"/>
          <w:sz w:val="40"/>
          <w:szCs w:val="40"/>
          <w:lang w:val="en-US" w:eastAsia="zh-CN"/>
        </w:rPr>
        <w:t>监测点</w:t>
      </w:r>
      <w:r>
        <w:rPr>
          <w:rFonts w:ascii="宋体" w:hAnsi="宋体" w:eastAsia="宋体" w:cs="宋体"/>
          <w:spacing w:val="1"/>
          <w:sz w:val="40"/>
          <w:szCs w:val="40"/>
        </w:rPr>
        <w:t>公告名单</w:t>
      </w:r>
    </w:p>
    <w:p w14:paraId="232B7A8B">
      <w:pPr>
        <w:spacing w:before="201" w:line="204" w:lineRule="auto"/>
        <w:ind w:firstLine="4679"/>
        <w:jc w:val="left"/>
        <w:rPr>
          <w:rFonts w:ascii="宋体" w:hAnsi="宋体" w:eastAsia="宋体" w:cs="宋体"/>
          <w:spacing w:val="1"/>
          <w:sz w:val="40"/>
          <w:szCs w:val="40"/>
        </w:rPr>
      </w:pPr>
    </w:p>
    <w:p w14:paraId="08F61008">
      <w:pPr>
        <w:spacing w:before="110" w:line="204" w:lineRule="auto"/>
        <w:ind w:firstLine="564" w:firstLineChars="200"/>
        <w:jc w:val="left"/>
        <w:rPr>
          <w:rFonts w:hint="default" w:ascii="楷体" w:hAnsi="楷体" w:eastAsia="楷体" w:cs="楷体"/>
          <w:spacing w:val="1"/>
          <w:sz w:val="28"/>
          <w:szCs w:val="28"/>
          <w:lang w:val="en-US" w:eastAsia="zh-CN"/>
        </w:rPr>
      </w:pPr>
      <w:r>
        <w:rPr>
          <w:rFonts w:ascii="楷体" w:hAnsi="楷体" w:eastAsia="楷体" w:cs="楷体"/>
          <w:spacing w:val="1"/>
          <w:sz w:val="28"/>
          <w:szCs w:val="28"/>
        </w:rPr>
        <w:t>填报单位</w:t>
      </w:r>
      <w:r>
        <w:rPr>
          <w:rFonts w:ascii="楷体" w:hAnsi="楷体" w:eastAsia="楷体" w:cs="楷体"/>
          <w:spacing w:val="-135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1"/>
          <w:sz w:val="28"/>
          <w:szCs w:val="28"/>
        </w:rPr>
        <w:t>：铁东区</w:t>
      </w:r>
      <w:r>
        <w:rPr>
          <w:rFonts w:hint="eastAsia" w:ascii="楷体" w:hAnsi="楷体" w:eastAsia="楷体" w:cs="楷体"/>
          <w:spacing w:val="1"/>
          <w:sz w:val="28"/>
          <w:szCs w:val="28"/>
          <w:lang w:val="en-US" w:eastAsia="zh-CN"/>
        </w:rPr>
        <w:t>营商</w:t>
      </w:r>
      <w:r>
        <w:rPr>
          <w:rFonts w:ascii="楷体" w:hAnsi="楷体" w:eastAsia="楷体" w:cs="楷体"/>
          <w:spacing w:val="1"/>
          <w:sz w:val="28"/>
          <w:szCs w:val="28"/>
        </w:rPr>
        <w:t>环境建设办公室</w:t>
      </w:r>
    </w:p>
    <w:tbl>
      <w:tblPr>
        <w:tblStyle w:val="4"/>
        <w:tblpPr w:leftFromText="180" w:rightFromText="180" w:vertAnchor="text" w:horzAnchor="page" w:tblpXSpec="center" w:tblpY="173"/>
        <w:tblOverlap w:val="never"/>
        <w:tblW w:w="13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303"/>
        <w:gridCol w:w="2400"/>
        <w:gridCol w:w="6075"/>
        <w:gridCol w:w="1987"/>
      </w:tblGrid>
      <w:tr w14:paraId="1B594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99" w:type="dxa"/>
            <w:shd w:val="clear" w:color="auto" w:fill="FFFFFF"/>
            <w:vAlign w:val="center"/>
          </w:tcPr>
          <w:p w14:paraId="1FD9ACE0">
            <w:pPr>
              <w:widowControl w:val="0"/>
              <w:spacing w:before="110" w:line="204" w:lineRule="auto"/>
              <w:jc w:val="center"/>
              <w:rPr>
                <w:rFonts w:ascii="楷体" w:hAnsi="楷体" w:eastAsia="楷体" w:cs="楷体"/>
                <w:color w:val="auto"/>
                <w:spacing w:val="1"/>
                <w:sz w:val="28"/>
                <w:szCs w:val="28"/>
                <w:vertAlign w:val="baseline"/>
              </w:rPr>
            </w:pPr>
            <w:r>
              <w:rPr>
                <w:rFonts w:ascii="黑体" w:hAnsi="黑体" w:eastAsia="黑体" w:cs="黑体"/>
                <w:color w:val="auto"/>
                <w:spacing w:val="-4"/>
                <w:sz w:val="28"/>
                <w:szCs w:val="28"/>
              </w:rPr>
              <w:t>序号</w:t>
            </w:r>
          </w:p>
        </w:tc>
        <w:tc>
          <w:tcPr>
            <w:tcW w:w="2303" w:type="dxa"/>
            <w:shd w:val="clear" w:color="auto" w:fill="FFFFFF"/>
            <w:vAlign w:val="center"/>
          </w:tcPr>
          <w:p w14:paraId="621B48CB">
            <w:pPr>
              <w:widowControl w:val="0"/>
              <w:spacing w:before="110" w:line="204" w:lineRule="auto"/>
              <w:jc w:val="center"/>
              <w:rPr>
                <w:rFonts w:hint="default" w:ascii="楷体" w:hAnsi="楷体" w:eastAsia="楷体" w:cs="楷体"/>
                <w:color w:val="auto"/>
                <w:spacing w:val="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8"/>
                <w:szCs w:val="28"/>
                <w:lang w:val="en-US" w:eastAsia="zh-CN"/>
              </w:rPr>
              <w:t>企业名称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5C59ECCE">
            <w:pPr>
              <w:widowControl w:val="0"/>
              <w:spacing w:before="110" w:line="204" w:lineRule="auto"/>
              <w:jc w:val="center"/>
              <w:rPr>
                <w:rFonts w:hint="default" w:ascii="楷体" w:hAnsi="楷体" w:eastAsia="楷体" w:cs="楷体"/>
                <w:color w:val="auto"/>
                <w:spacing w:val="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10"/>
                <w:sz w:val="28"/>
                <w:szCs w:val="28"/>
                <w:lang w:val="en-US" w:eastAsia="zh-CN"/>
              </w:rPr>
              <w:t>企业地址</w:t>
            </w:r>
          </w:p>
        </w:tc>
        <w:tc>
          <w:tcPr>
            <w:tcW w:w="6075" w:type="dxa"/>
            <w:shd w:val="clear" w:color="auto" w:fill="FFFFFF"/>
            <w:vAlign w:val="center"/>
          </w:tcPr>
          <w:p w14:paraId="6B893A51">
            <w:pPr>
              <w:widowControl w:val="0"/>
              <w:spacing w:before="110" w:line="204" w:lineRule="auto"/>
              <w:jc w:val="center"/>
              <w:rPr>
                <w:rFonts w:hint="default" w:ascii="楷体" w:hAnsi="楷体" w:eastAsia="楷体" w:cs="楷体"/>
                <w:color w:val="auto"/>
                <w:spacing w:val="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8"/>
                <w:szCs w:val="28"/>
                <w:lang w:val="en-US" w:eastAsia="zh-CN"/>
              </w:rPr>
              <w:t>企业简介</w:t>
            </w:r>
          </w:p>
        </w:tc>
        <w:tc>
          <w:tcPr>
            <w:tcW w:w="1987" w:type="dxa"/>
            <w:shd w:val="clear" w:color="auto" w:fill="FFFFFF"/>
            <w:vAlign w:val="center"/>
          </w:tcPr>
          <w:p w14:paraId="2C47747A">
            <w:pPr>
              <w:widowControl w:val="0"/>
              <w:spacing w:before="110" w:line="204" w:lineRule="auto"/>
              <w:jc w:val="center"/>
              <w:rPr>
                <w:rFonts w:hint="default" w:ascii="楷体" w:hAnsi="楷体" w:eastAsia="楷体" w:cs="楷体"/>
                <w:color w:val="auto"/>
                <w:spacing w:val="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8"/>
                <w:szCs w:val="28"/>
                <w:lang w:val="en-US" w:eastAsia="zh-CN"/>
              </w:rPr>
              <w:t>监测点有效期</w:t>
            </w:r>
          </w:p>
        </w:tc>
      </w:tr>
      <w:tr w14:paraId="49E31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99" w:type="dxa"/>
            <w:shd w:val="clear" w:color="auto" w:fill="FFFFFF"/>
            <w:vAlign w:val="center"/>
          </w:tcPr>
          <w:p w14:paraId="50BB9A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03" w:type="dxa"/>
            <w:shd w:val="clear" w:color="auto" w:fill="FFFFFF"/>
            <w:vAlign w:val="center"/>
          </w:tcPr>
          <w:p w14:paraId="0B347699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color w:val="auto"/>
                <w:spacing w:val="-1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19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19"/>
                <w:sz w:val="28"/>
                <w:szCs w:val="28"/>
              </w:rPr>
              <w:t>四平立白日化有限公司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6E792689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color w:val="auto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8"/>
                <w:szCs w:val="28"/>
              </w:rPr>
              <w:t>四平市铁东区平东老城工业区</w:t>
            </w:r>
          </w:p>
        </w:tc>
        <w:tc>
          <w:tcPr>
            <w:tcW w:w="6075" w:type="dxa"/>
            <w:shd w:val="clear" w:color="auto" w:fill="FFFFFF"/>
            <w:vAlign w:val="center"/>
          </w:tcPr>
          <w:p w14:paraId="15EAE923">
            <w:pPr>
              <w:widowControl w:val="0"/>
              <w:spacing w:before="110" w:line="204" w:lineRule="auto"/>
              <w:ind w:firstLine="484" w:firstLineChars="200"/>
              <w:jc w:val="left"/>
              <w:rPr>
                <w:rFonts w:hint="eastAsia" w:ascii="仿宋" w:hAnsi="仿宋" w:eastAsia="仿宋" w:cs="仿宋"/>
                <w:color w:val="auto"/>
                <w:spacing w:val="-19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9"/>
                <w:sz w:val="28"/>
                <w:szCs w:val="28"/>
              </w:rPr>
              <w:t>四平立白日化有限公司成立于1994</w:t>
            </w:r>
            <w:r>
              <w:rPr>
                <w:rFonts w:hint="eastAsia" w:ascii="仿宋" w:hAnsi="仿宋" w:eastAsia="仿宋" w:cs="仿宋"/>
                <w:color w:val="auto"/>
                <w:spacing w:val="-19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pacing w:val="-19"/>
                <w:sz w:val="28"/>
                <w:szCs w:val="28"/>
              </w:rPr>
              <w:t>09</w:t>
            </w:r>
            <w:r>
              <w:rPr>
                <w:rFonts w:hint="eastAsia" w:ascii="仿宋" w:hAnsi="仿宋" w:eastAsia="仿宋" w:cs="仿宋"/>
                <w:color w:val="auto"/>
                <w:spacing w:val="-19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pacing w:val="-19"/>
                <w:sz w:val="28"/>
                <w:szCs w:val="28"/>
              </w:rPr>
              <w:t>14</w:t>
            </w:r>
            <w:r>
              <w:rPr>
                <w:rFonts w:hint="eastAsia" w:ascii="仿宋" w:hAnsi="仿宋" w:eastAsia="仿宋" w:cs="仿宋"/>
                <w:color w:val="auto"/>
                <w:spacing w:val="-19"/>
                <w:sz w:val="28"/>
                <w:szCs w:val="28"/>
                <w:lang w:val="en-US" w:eastAsia="zh-CN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spacing w:val="-19"/>
                <w:sz w:val="28"/>
                <w:szCs w:val="28"/>
              </w:rPr>
              <w:t>，注册资本为5000万元，所属行业为化学原料和化学制品制造业</w:t>
            </w:r>
            <w:r>
              <w:rPr>
                <w:rFonts w:hint="eastAsia" w:ascii="仿宋" w:hAnsi="仿宋" w:eastAsia="仿宋" w:cs="仿宋"/>
                <w:color w:val="auto"/>
                <w:spacing w:val="-19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pacing w:val="-19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987" w:type="dxa"/>
            <w:shd w:val="clear" w:color="auto" w:fill="FFFFFF"/>
            <w:vAlign w:val="center"/>
          </w:tcPr>
          <w:p w14:paraId="01099073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color w:val="auto"/>
                <w:spacing w:val="1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2025年01月-2026年12月</w:t>
            </w:r>
          </w:p>
        </w:tc>
      </w:tr>
      <w:tr w14:paraId="7F4A1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799" w:type="dxa"/>
            <w:shd w:val="clear" w:color="auto" w:fill="FFFFFF"/>
            <w:vAlign w:val="center"/>
          </w:tcPr>
          <w:p w14:paraId="710C74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303" w:type="dxa"/>
            <w:shd w:val="clear" w:color="auto" w:fill="FFFFFF"/>
            <w:vAlign w:val="center"/>
          </w:tcPr>
          <w:p w14:paraId="4BE96B73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color w:val="auto"/>
                <w:spacing w:val="-1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19"/>
                <w:sz w:val="28"/>
                <w:szCs w:val="28"/>
              </w:rPr>
              <w:t>四平亿汇旅游项目策划有限公司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7212D551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color w:val="auto"/>
                <w:spacing w:val="-1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8"/>
                <w:szCs w:val="28"/>
              </w:rPr>
              <w:t>四平市铁东区平东街东山委四平万达广场小区7/657幢B413号</w:t>
            </w:r>
          </w:p>
        </w:tc>
        <w:tc>
          <w:tcPr>
            <w:tcW w:w="6075" w:type="dxa"/>
            <w:shd w:val="clear" w:color="auto" w:fill="FFFFFF"/>
            <w:vAlign w:val="center"/>
          </w:tcPr>
          <w:p w14:paraId="065A0B2D">
            <w:pPr>
              <w:widowControl w:val="0"/>
              <w:spacing w:before="110" w:line="204" w:lineRule="auto"/>
              <w:ind w:firstLine="484" w:firstLineChars="200"/>
              <w:jc w:val="left"/>
              <w:rPr>
                <w:rFonts w:hint="eastAsia" w:ascii="仿宋" w:hAnsi="仿宋" w:eastAsia="仿宋" w:cs="仿宋"/>
                <w:color w:val="auto"/>
                <w:spacing w:val="-1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19"/>
                <w:sz w:val="28"/>
                <w:szCs w:val="28"/>
              </w:rPr>
              <w:t>四平亿汇旅游项目策划有限公司成立于2019</w:t>
            </w:r>
            <w:r>
              <w:rPr>
                <w:rFonts w:hint="eastAsia" w:ascii="仿宋" w:hAnsi="仿宋" w:eastAsia="仿宋" w:cs="仿宋"/>
                <w:color w:val="auto"/>
                <w:spacing w:val="-19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pacing w:val="-19"/>
                <w:sz w:val="28"/>
                <w:szCs w:val="28"/>
              </w:rPr>
              <w:t>11</w:t>
            </w:r>
            <w:r>
              <w:rPr>
                <w:rFonts w:hint="eastAsia" w:ascii="仿宋" w:hAnsi="仿宋" w:eastAsia="仿宋" w:cs="仿宋"/>
                <w:color w:val="auto"/>
                <w:spacing w:val="-19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pacing w:val="-19"/>
                <w:sz w:val="28"/>
                <w:szCs w:val="28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spacing w:val="-19"/>
                <w:sz w:val="28"/>
                <w:szCs w:val="28"/>
                <w:lang w:val="en-US" w:eastAsia="zh-CN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spacing w:val="-19"/>
                <w:sz w:val="28"/>
                <w:szCs w:val="28"/>
              </w:rPr>
              <w:t>，注册资本为100万元，所属行业为商务服务业。</w:t>
            </w:r>
          </w:p>
        </w:tc>
        <w:tc>
          <w:tcPr>
            <w:tcW w:w="1987" w:type="dxa"/>
            <w:shd w:val="clear" w:color="auto" w:fill="FFFFFF"/>
            <w:vAlign w:val="center"/>
          </w:tcPr>
          <w:p w14:paraId="16039AC6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2025年01月-2026年12月</w:t>
            </w:r>
          </w:p>
        </w:tc>
      </w:tr>
      <w:tr w14:paraId="4BA89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799" w:type="dxa"/>
            <w:shd w:val="clear" w:color="auto" w:fill="FFFFFF"/>
            <w:vAlign w:val="center"/>
          </w:tcPr>
          <w:p w14:paraId="241675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303" w:type="dxa"/>
            <w:shd w:val="clear" w:color="auto" w:fill="FFFFFF"/>
            <w:vAlign w:val="center"/>
          </w:tcPr>
          <w:p w14:paraId="18E014A6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color w:val="auto"/>
                <w:spacing w:val="-1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19"/>
                <w:sz w:val="28"/>
                <w:szCs w:val="28"/>
              </w:rPr>
              <w:t>四平市防腐材料厂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73ED76D8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color w:val="auto"/>
                <w:spacing w:val="-1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19"/>
                <w:sz w:val="28"/>
                <w:szCs w:val="28"/>
              </w:rPr>
              <w:t>四平市铁东区北山东路50号</w:t>
            </w:r>
          </w:p>
        </w:tc>
        <w:tc>
          <w:tcPr>
            <w:tcW w:w="6075" w:type="dxa"/>
            <w:shd w:val="clear" w:color="auto" w:fill="FFFFFF"/>
            <w:vAlign w:val="center"/>
          </w:tcPr>
          <w:p w14:paraId="374C358F">
            <w:pPr>
              <w:widowControl w:val="0"/>
              <w:spacing w:before="110" w:line="204" w:lineRule="auto"/>
              <w:ind w:firstLine="484" w:firstLineChars="200"/>
              <w:jc w:val="left"/>
              <w:rPr>
                <w:rFonts w:hint="eastAsia" w:ascii="仿宋" w:hAnsi="仿宋" w:eastAsia="仿宋" w:cs="仿宋"/>
                <w:color w:val="auto"/>
                <w:spacing w:val="-1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19"/>
                <w:sz w:val="28"/>
                <w:szCs w:val="28"/>
              </w:rPr>
              <w:t>四平市防腐材料厂成立于2003年03月11日，注册资本</w:t>
            </w:r>
            <w:r>
              <w:rPr>
                <w:rFonts w:hint="default" w:ascii="仿宋" w:hAnsi="仿宋" w:eastAsia="仿宋" w:cs="仿宋"/>
                <w:color w:val="auto"/>
                <w:spacing w:val="-19"/>
                <w:sz w:val="28"/>
                <w:szCs w:val="28"/>
              </w:rPr>
              <w:t>50万</w:t>
            </w:r>
            <w:r>
              <w:rPr>
                <w:rFonts w:hint="eastAsia" w:ascii="仿宋" w:hAnsi="仿宋" w:eastAsia="仿宋" w:cs="仿宋"/>
                <w:color w:val="auto"/>
                <w:spacing w:val="-19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color w:val="auto"/>
                <w:spacing w:val="-19"/>
                <w:sz w:val="28"/>
                <w:szCs w:val="28"/>
              </w:rPr>
              <w:t>,属于化学原料和化学制品制造业。</w:t>
            </w:r>
          </w:p>
        </w:tc>
        <w:tc>
          <w:tcPr>
            <w:tcW w:w="1987" w:type="dxa"/>
            <w:shd w:val="clear" w:color="auto" w:fill="FFFFFF"/>
            <w:vAlign w:val="center"/>
          </w:tcPr>
          <w:p w14:paraId="761288FB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2025年01月-2026年12月</w:t>
            </w:r>
          </w:p>
        </w:tc>
      </w:tr>
      <w:tr w14:paraId="12A5F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799" w:type="dxa"/>
            <w:shd w:val="clear" w:color="auto" w:fill="FFFFFF"/>
            <w:vAlign w:val="center"/>
          </w:tcPr>
          <w:p w14:paraId="17F4BE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303" w:type="dxa"/>
            <w:shd w:val="clear" w:color="auto" w:fill="FFFFFF"/>
            <w:vAlign w:val="center"/>
          </w:tcPr>
          <w:p w14:paraId="058A886D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color w:val="auto"/>
                <w:spacing w:val="-1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19"/>
                <w:sz w:val="28"/>
                <w:szCs w:val="28"/>
              </w:rPr>
              <w:t>吉林吉鼎律师事务所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47C23B68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color w:val="auto"/>
                <w:spacing w:val="-1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19"/>
                <w:sz w:val="28"/>
                <w:szCs w:val="28"/>
              </w:rPr>
              <w:t>四平市铁东区南三纬七马路</w:t>
            </w:r>
          </w:p>
        </w:tc>
        <w:tc>
          <w:tcPr>
            <w:tcW w:w="6075" w:type="dxa"/>
            <w:shd w:val="clear" w:color="auto" w:fill="FFFFFF"/>
            <w:vAlign w:val="center"/>
          </w:tcPr>
          <w:p w14:paraId="21608AAA">
            <w:pPr>
              <w:widowControl w:val="0"/>
              <w:spacing w:before="110" w:line="204" w:lineRule="auto"/>
              <w:ind w:firstLine="484" w:firstLineChars="200"/>
              <w:jc w:val="left"/>
              <w:rPr>
                <w:rFonts w:hint="eastAsia" w:ascii="仿宋" w:hAnsi="仿宋" w:eastAsia="仿宋" w:cs="仿宋"/>
                <w:color w:val="auto"/>
                <w:spacing w:val="-19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9"/>
                <w:sz w:val="28"/>
                <w:szCs w:val="28"/>
              </w:rPr>
              <w:t>吉林吉鼎律师事务所成立于2012年10月10日，经营范围包括法律服务</w:t>
            </w:r>
            <w:r>
              <w:rPr>
                <w:rFonts w:hint="eastAsia" w:ascii="仿宋" w:hAnsi="仿宋" w:eastAsia="仿宋" w:cs="仿宋"/>
                <w:color w:val="auto"/>
                <w:spacing w:val="-19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987" w:type="dxa"/>
            <w:shd w:val="clear" w:color="auto" w:fill="FFFFFF"/>
            <w:vAlign w:val="center"/>
          </w:tcPr>
          <w:p w14:paraId="01AE2775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2025年01月-2026年12月</w:t>
            </w:r>
          </w:p>
        </w:tc>
      </w:tr>
      <w:tr w14:paraId="074D3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799" w:type="dxa"/>
            <w:shd w:val="clear" w:color="auto" w:fill="FFFFFF"/>
            <w:vAlign w:val="center"/>
          </w:tcPr>
          <w:p w14:paraId="231778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303" w:type="dxa"/>
            <w:shd w:val="clear" w:color="auto" w:fill="FFFFFF"/>
            <w:vAlign w:val="center"/>
          </w:tcPr>
          <w:p w14:paraId="5850EDE2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color w:val="auto"/>
                <w:spacing w:val="-1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19"/>
                <w:sz w:val="28"/>
                <w:szCs w:val="28"/>
              </w:rPr>
              <w:t>四平市铁东区楠燊生态果品农民专业合作社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5B743CA7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color w:val="auto"/>
                <w:spacing w:val="-1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19"/>
                <w:sz w:val="28"/>
                <w:szCs w:val="28"/>
              </w:rPr>
              <w:t>吉林省四平市铁东区石岭镇佘家村二组</w:t>
            </w:r>
          </w:p>
        </w:tc>
        <w:tc>
          <w:tcPr>
            <w:tcW w:w="6075" w:type="dxa"/>
            <w:shd w:val="clear" w:color="auto" w:fill="FFFFFF"/>
            <w:vAlign w:val="center"/>
          </w:tcPr>
          <w:p w14:paraId="0C24E6D9">
            <w:pPr>
              <w:widowControl w:val="0"/>
              <w:spacing w:before="110" w:line="204" w:lineRule="auto"/>
              <w:ind w:firstLine="484" w:firstLineChars="200"/>
              <w:jc w:val="left"/>
              <w:rPr>
                <w:rFonts w:hint="eastAsia" w:ascii="仿宋" w:hAnsi="仿宋" w:eastAsia="仿宋" w:cs="仿宋"/>
                <w:color w:val="auto"/>
                <w:spacing w:val="-1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19"/>
                <w:sz w:val="28"/>
                <w:szCs w:val="28"/>
              </w:rPr>
              <w:t>四平市铁东区楠燊生态果品农民专业合作社成立</w:t>
            </w:r>
            <w:r>
              <w:rPr>
                <w:rFonts w:hint="eastAsia" w:ascii="仿宋" w:hAnsi="仿宋" w:eastAsia="仿宋" w:cs="仿宋"/>
                <w:color w:val="auto"/>
                <w:spacing w:val="-19"/>
                <w:sz w:val="28"/>
                <w:szCs w:val="28"/>
                <w:lang w:val="en-US" w:eastAsia="zh-CN"/>
              </w:rPr>
              <w:t>于</w:t>
            </w:r>
            <w:r>
              <w:rPr>
                <w:rFonts w:hint="eastAsia" w:ascii="仿宋" w:hAnsi="仿宋" w:eastAsia="仿宋" w:cs="仿宋"/>
                <w:color w:val="auto"/>
                <w:spacing w:val="-19"/>
                <w:sz w:val="28"/>
                <w:szCs w:val="28"/>
              </w:rPr>
              <w:t>2016年09月27日，注册资本 15万</w:t>
            </w:r>
            <w:r>
              <w:rPr>
                <w:rFonts w:hint="eastAsia" w:ascii="仿宋" w:hAnsi="仿宋" w:eastAsia="仿宋" w:cs="仿宋"/>
                <w:color w:val="auto"/>
                <w:spacing w:val="-19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color w:val="auto"/>
                <w:spacing w:val="-19"/>
                <w:sz w:val="28"/>
                <w:szCs w:val="28"/>
              </w:rPr>
              <w:t>,一般项目：水果种植；中草药种植；谷物种植；新鲜水果批发。</w:t>
            </w:r>
          </w:p>
        </w:tc>
        <w:tc>
          <w:tcPr>
            <w:tcW w:w="1987" w:type="dxa"/>
            <w:shd w:val="clear" w:color="auto" w:fill="FFFFFF"/>
            <w:vAlign w:val="center"/>
          </w:tcPr>
          <w:p w14:paraId="645EE17C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2025年01月-2026年12月</w:t>
            </w:r>
          </w:p>
        </w:tc>
      </w:tr>
      <w:tr w14:paraId="57B5E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799" w:type="dxa"/>
            <w:shd w:val="clear" w:color="auto" w:fill="FFFFFF"/>
            <w:vAlign w:val="center"/>
          </w:tcPr>
          <w:p w14:paraId="1493ED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303" w:type="dxa"/>
            <w:shd w:val="clear" w:color="auto" w:fill="FFFFFF"/>
            <w:vAlign w:val="center"/>
          </w:tcPr>
          <w:p w14:paraId="0361D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四平市晨星商贸有限公司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5B3B5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四平市铁东区南桥加气站北侧房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身村七社</w:t>
            </w:r>
          </w:p>
        </w:tc>
        <w:tc>
          <w:tcPr>
            <w:tcW w:w="6075" w:type="dxa"/>
            <w:shd w:val="clear" w:color="auto" w:fill="FFFFFF"/>
            <w:vAlign w:val="center"/>
          </w:tcPr>
          <w:p w14:paraId="20BD61F9">
            <w:pPr>
              <w:keepNext w:val="0"/>
              <w:keepLines w:val="0"/>
              <w:widowControl/>
              <w:suppressLineNumbers w:val="0"/>
              <w:ind w:firstLine="484" w:firstLineChars="20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pacing w:val="-19"/>
                <w:sz w:val="28"/>
                <w:szCs w:val="28"/>
                <w:lang w:val="en-US" w:eastAsia="zh-CN"/>
              </w:rPr>
              <w:t>四平市晨星商贸有限公司成立于2017年8月10日，注册资本为200万元，所属行业为批发业。</w:t>
            </w:r>
          </w:p>
        </w:tc>
        <w:tc>
          <w:tcPr>
            <w:tcW w:w="1987" w:type="dxa"/>
            <w:shd w:val="clear" w:color="auto" w:fill="FFFFFF"/>
            <w:vAlign w:val="center"/>
          </w:tcPr>
          <w:p w14:paraId="0AA66517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2025年01月-2026年12月</w:t>
            </w:r>
          </w:p>
        </w:tc>
      </w:tr>
      <w:tr w14:paraId="28B08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99" w:type="dxa"/>
            <w:shd w:val="clear" w:color="auto" w:fill="FFFFFF"/>
            <w:vAlign w:val="center"/>
          </w:tcPr>
          <w:p w14:paraId="4DEA0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303" w:type="dxa"/>
            <w:shd w:val="clear" w:color="auto" w:fill="FFFFFF"/>
            <w:vAlign w:val="center"/>
          </w:tcPr>
          <w:p w14:paraId="58EE29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吉林省业迪消防电子设备有限公司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2D9D02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四平市铁东区北市场街东升委凯盛花园小区1号楼1层113</w:t>
            </w:r>
          </w:p>
        </w:tc>
        <w:tc>
          <w:tcPr>
            <w:tcW w:w="6075" w:type="dxa"/>
            <w:shd w:val="clear" w:color="auto" w:fill="FFFFFF"/>
            <w:vAlign w:val="center"/>
          </w:tcPr>
          <w:p w14:paraId="5AE27E98">
            <w:pPr>
              <w:keepNext w:val="0"/>
              <w:keepLines w:val="0"/>
              <w:widowControl/>
              <w:suppressLineNumbers w:val="0"/>
              <w:ind w:firstLine="484" w:firstLineChars="20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pacing w:val="-19"/>
                <w:sz w:val="28"/>
                <w:szCs w:val="28"/>
                <w:lang w:val="en-US" w:eastAsia="zh-CN"/>
              </w:rPr>
              <w:t>吉林省业迪消防电子设备有限公司成立于2023年4月24日，注册资本为100万元，所属行业为零售业。</w:t>
            </w:r>
          </w:p>
        </w:tc>
        <w:tc>
          <w:tcPr>
            <w:tcW w:w="1987" w:type="dxa"/>
            <w:shd w:val="clear" w:color="auto" w:fill="FFFFFF"/>
            <w:vAlign w:val="center"/>
          </w:tcPr>
          <w:p w14:paraId="260D0986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2025年01月-2026年12月</w:t>
            </w:r>
          </w:p>
        </w:tc>
      </w:tr>
      <w:tr w14:paraId="6E29C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99" w:type="dxa"/>
            <w:shd w:val="clear" w:color="auto" w:fill="FFFFFF"/>
            <w:vAlign w:val="center"/>
          </w:tcPr>
          <w:p w14:paraId="67434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303" w:type="dxa"/>
            <w:shd w:val="clear" w:color="auto" w:fill="FFFFFF"/>
            <w:vAlign w:val="center"/>
          </w:tcPr>
          <w:p w14:paraId="6C8375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四平市圣泰鼓风机有限公司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7BF156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四平市铁东区平东中街62号</w:t>
            </w:r>
          </w:p>
        </w:tc>
        <w:tc>
          <w:tcPr>
            <w:tcW w:w="6075" w:type="dxa"/>
            <w:shd w:val="clear" w:color="auto" w:fill="FFFFFF"/>
            <w:vAlign w:val="center"/>
          </w:tcPr>
          <w:p w14:paraId="3CC104F2">
            <w:pPr>
              <w:keepNext w:val="0"/>
              <w:keepLines w:val="0"/>
              <w:widowControl/>
              <w:suppressLineNumbers w:val="0"/>
              <w:ind w:firstLine="484" w:firstLineChars="200"/>
              <w:jc w:val="left"/>
              <w:textAlignment w:val="bottom"/>
              <w:rPr>
                <w:rFonts w:hint="eastAsia" w:ascii="仿宋" w:hAnsi="仿宋" w:eastAsia="仿宋" w:cs="仿宋"/>
                <w:color w:val="auto"/>
                <w:spacing w:val="-19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9"/>
                <w:sz w:val="28"/>
                <w:szCs w:val="28"/>
                <w:lang w:val="en-US" w:eastAsia="zh-CN"/>
              </w:rPr>
              <w:t>四平市圣泰鼓风机有限公司成立于2002年4月3日，注册资本为1600万元，所属行业为通用设备制造业。</w:t>
            </w:r>
          </w:p>
        </w:tc>
        <w:tc>
          <w:tcPr>
            <w:tcW w:w="1987" w:type="dxa"/>
            <w:shd w:val="clear" w:color="auto" w:fill="FFFFFF"/>
            <w:vAlign w:val="center"/>
          </w:tcPr>
          <w:p w14:paraId="48C027A7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2025年01月-2026年12月</w:t>
            </w:r>
          </w:p>
        </w:tc>
      </w:tr>
      <w:tr w14:paraId="4E2D0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99" w:type="dxa"/>
            <w:shd w:val="clear" w:color="auto" w:fill="FFFFFF"/>
            <w:vAlign w:val="center"/>
          </w:tcPr>
          <w:p w14:paraId="7E4503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303" w:type="dxa"/>
            <w:shd w:val="clear" w:color="auto" w:fill="FFFFFF"/>
            <w:vAlign w:val="center"/>
          </w:tcPr>
          <w:p w14:paraId="1D987C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四平市森加诺机电设备有限公司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57DE29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四平市铁东区北二纬十一马路9号地B5-3单元1层</w:t>
            </w:r>
          </w:p>
        </w:tc>
        <w:tc>
          <w:tcPr>
            <w:tcW w:w="6075" w:type="dxa"/>
            <w:shd w:val="clear" w:color="auto" w:fill="FFFFFF"/>
            <w:vAlign w:val="center"/>
          </w:tcPr>
          <w:p w14:paraId="08417C4C">
            <w:pPr>
              <w:keepNext w:val="0"/>
              <w:keepLines w:val="0"/>
              <w:widowControl/>
              <w:suppressLineNumbers w:val="0"/>
              <w:ind w:firstLine="484" w:firstLineChars="200"/>
              <w:jc w:val="left"/>
              <w:textAlignment w:val="bottom"/>
              <w:rPr>
                <w:rFonts w:hint="eastAsia" w:ascii="仿宋" w:hAnsi="仿宋" w:eastAsia="仿宋" w:cs="仿宋"/>
                <w:color w:val="auto"/>
                <w:spacing w:val="-19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9"/>
                <w:sz w:val="28"/>
                <w:szCs w:val="28"/>
                <w:lang w:val="en-US" w:eastAsia="zh-CN"/>
              </w:rPr>
              <w:t>四平市森加诺机电设备有限公司成立于2010年6月1日，注册资本为31万元，所属行业为批发业。</w:t>
            </w:r>
          </w:p>
        </w:tc>
        <w:tc>
          <w:tcPr>
            <w:tcW w:w="1987" w:type="dxa"/>
            <w:shd w:val="clear" w:color="auto" w:fill="FFFFFF"/>
            <w:vAlign w:val="center"/>
          </w:tcPr>
          <w:p w14:paraId="42067157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2025年01月-2026年12月</w:t>
            </w:r>
          </w:p>
        </w:tc>
      </w:tr>
      <w:tr w14:paraId="09C5E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99" w:type="dxa"/>
            <w:shd w:val="clear" w:color="auto" w:fill="FFFFFF"/>
            <w:vAlign w:val="center"/>
          </w:tcPr>
          <w:p w14:paraId="31D337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303" w:type="dxa"/>
            <w:shd w:val="clear" w:color="auto" w:fill="FFFFFF"/>
            <w:vAlign w:val="center"/>
          </w:tcPr>
          <w:p w14:paraId="54D451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四平昊融银业有限公司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5B54A5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四平市铁东区中央东路1400号</w:t>
            </w:r>
          </w:p>
        </w:tc>
        <w:tc>
          <w:tcPr>
            <w:tcW w:w="6075" w:type="dxa"/>
            <w:shd w:val="clear" w:color="auto" w:fill="FFFFFF"/>
            <w:vAlign w:val="center"/>
          </w:tcPr>
          <w:p w14:paraId="53972AE0">
            <w:pPr>
              <w:keepNext w:val="0"/>
              <w:keepLines w:val="0"/>
              <w:widowControl/>
              <w:suppressLineNumbers w:val="0"/>
              <w:ind w:firstLine="484" w:firstLineChars="200"/>
              <w:jc w:val="left"/>
              <w:textAlignment w:val="bottom"/>
              <w:rPr>
                <w:rFonts w:hint="eastAsia" w:ascii="仿宋" w:hAnsi="仿宋" w:eastAsia="仿宋" w:cs="仿宋"/>
                <w:color w:val="auto"/>
                <w:spacing w:val="-19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9"/>
                <w:sz w:val="28"/>
                <w:szCs w:val="28"/>
                <w:lang w:val="en-US" w:eastAsia="zh-CN"/>
              </w:rPr>
              <w:t>四平昊融银业有限公司成立于2006年4月24日，注册资本为4000万元，所属行业为有色金属矿采选业。</w:t>
            </w:r>
          </w:p>
        </w:tc>
        <w:tc>
          <w:tcPr>
            <w:tcW w:w="1987" w:type="dxa"/>
            <w:shd w:val="clear" w:color="auto" w:fill="FFFFFF"/>
            <w:vAlign w:val="center"/>
          </w:tcPr>
          <w:p w14:paraId="6C6BFC08">
            <w:pPr>
              <w:widowControl w:val="0"/>
              <w:spacing w:before="110" w:line="204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2025年01月-2026年12月</w:t>
            </w:r>
          </w:p>
        </w:tc>
      </w:tr>
    </w:tbl>
    <w:p w14:paraId="5E9443D4"/>
    <w:sectPr>
      <w:pgSz w:w="16838" w:h="11906" w:orient="landscape"/>
      <w:pgMar w:top="1009" w:right="1213" w:bottom="0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2N2I1YjFmODdiYjc3YTA3ZDliNjE0ZmZmNzNiZGUifQ=="/>
    <w:docVar w:name="KSO_WPS_MARK_KEY" w:val="0229b294-5e6c-4c10-a04a-42eeeefa9eea"/>
  </w:docVars>
  <w:rsids>
    <w:rsidRoot w:val="00172A27"/>
    <w:rsid w:val="01395070"/>
    <w:rsid w:val="03CE0205"/>
    <w:rsid w:val="07485E01"/>
    <w:rsid w:val="092263E9"/>
    <w:rsid w:val="0AD63430"/>
    <w:rsid w:val="0D8B0B72"/>
    <w:rsid w:val="0F6A176E"/>
    <w:rsid w:val="174A6A2E"/>
    <w:rsid w:val="20196340"/>
    <w:rsid w:val="26A632CF"/>
    <w:rsid w:val="2A094D30"/>
    <w:rsid w:val="319121DA"/>
    <w:rsid w:val="3272170B"/>
    <w:rsid w:val="32844BEB"/>
    <w:rsid w:val="32A61F56"/>
    <w:rsid w:val="32CB171C"/>
    <w:rsid w:val="33444B2C"/>
    <w:rsid w:val="33CC5F8E"/>
    <w:rsid w:val="34EE34A0"/>
    <w:rsid w:val="3DC1730C"/>
    <w:rsid w:val="3E0F086C"/>
    <w:rsid w:val="3F063418"/>
    <w:rsid w:val="3FCE245B"/>
    <w:rsid w:val="40115970"/>
    <w:rsid w:val="420F1AD7"/>
    <w:rsid w:val="47282016"/>
    <w:rsid w:val="49F70BF1"/>
    <w:rsid w:val="4A9D559A"/>
    <w:rsid w:val="52FB3500"/>
    <w:rsid w:val="597467A6"/>
    <w:rsid w:val="5A943CBC"/>
    <w:rsid w:val="5BBC1352"/>
    <w:rsid w:val="5BC60560"/>
    <w:rsid w:val="5EA04F5B"/>
    <w:rsid w:val="6237471D"/>
    <w:rsid w:val="62F65A9C"/>
    <w:rsid w:val="63AF54CB"/>
    <w:rsid w:val="64616984"/>
    <w:rsid w:val="6C0157EC"/>
    <w:rsid w:val="6F547DC8"/>
    <w:rsid w:val="70822713"/>
    <w:rsid w:val="71FF6835"/>
    <w:rsid w:val="75EF4B67"/>
    <w:rsid w:val="760B4F58"/>
    <w:rsid w:val="7E773448"/>
    <w:rsid w:val="7F16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866</Words>
  <Characters>1040</Characters>
  <Lines>0</Lines>
  <Paragraphs>0</Paragraphs>
  <TotalTime>22</TotalTime>
  <ScaleCrop>false</ScaleCrop>
  <LinksUpToDate>false</LinksUpToDate>
  <CharactersWithSpaces>1050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2023-03-21T03:05:00Z</dcterms:created>
  <dc:creator>㌍㌫㌶㍊㍍㍑㌫㌶㍍㌫㌍㌫</dc:creator>
  <cp:lastModifiedBy>Administrator</cp:lastModifiedBy>
  <cp:lastPrinted>2025-01-14T06:16:10Z</cp:lastPrinted>
  <dcterms:modified xsi:type="dcterms:W3CDTF">2025-01-14T07:58:41Z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18E1212690E5435E8B7B4E18ADFFEB7E_13</vt:lpwstr>
  </property>
  <property fmtid="{D5CDD505-2E9C-101B-9397-08002B2CF9AE}" pid="4" name="KSOTemplateDocerSaveRecord">
    <vt:lpwstr>eyJoZGlkIjoiNzVlNzkyZWIxNzUxZjc1NjVmZDBlMzYyZWE1NjdlN2IifQ==</vt:lpwstr>
  </property>
</Properties>
</file>