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rPr>
          <w:trHeight w:val="9321" w:hRule="atLeast"/>
        </w:trPr>
        <w:tc>
          <w:tcPr>
            <w:tcW w:w="105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default" w:ascii="宋体" w:hAnsi="宋体" w:eastAsia="宋体"/>
                <w:color w:val="333333"/>
                <w:sz w:val="21"/>
                <w:shd w:val="clear" w:color="auto" w:fill="FFFFFF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tbl>
            <w:tblPr>
              <w:tblpPr w:leftFromText="180" w:rightFromText="180" w:vertAnchor="text" w:horzAnchor="page" w:tblpX="842" w:tblpY="513"/>
              <w:tblOverlap w:val="never"/>
              <w:tblW w:w="120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5" w:type="dxa"/>
                <w:right w:w="15" w:type="dxa"/>
              </w:tblCellMar>
            </w:tblPr>
            <w:tblGrid>
              <w:gridCol w:w="1200"/>
            </w:tblGrid>
            <w:tr>
              <w:tc>
                <w:tcPr>
                  <w:tcW w:w="120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center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单位：元</w:t>
                  </w:r>
                </w:p>
              </w:tc>
            </w:tr>
          </w:tbl>
          <w:p>
            <w:pPr>
              <w:rPr>
                <w:rFonts w:hint="default" w:ascii="微软雅黑" w:hAnsi="微软雅黑" w:eastAsia="微软雅黑"/>
                <w:color w:val="333333"/>
                <w:sz w:val="21"/>
                <w:shd w:val="clear" w:color="auto" w:fill="FFFFFF"/>
                <w:lang w:eastAsia="zh-CN"/>
              </w:rPr>
            </w:pPr>
          </w:p>
          <w:tbl>
            <w:tblPr>
              <w:tblW w:w="101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5" w:type="dxa"/>
                <w:right w:w="15" w:type="dxa"/>
              </w:tblCellMar>
            </w:tblPr>
            <w:tblGrid>
              <w:gridCol w:w="1375"/>
              <w:gridCol w:w="2750"/>
              <w:gridCol w:w="1375"/>
              <w:gridCol w:w="4640"/>
            </w:tblGrid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合同编号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SPTDZFCG-HT2021-008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合同名称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四平市铁东区实验幼儿园电子类办公设备采购项目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项目编号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SP202110054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项目名称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四平市铁东区实验幼儿园电子类办公设备采购项目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采购单位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四平市铁东区实验幼儿园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采购形式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询价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项目辖区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铁东区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所属行业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事业单位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代理机构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四平市铁东区政府采购中心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联系方式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0434-6668005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供应商名称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长春市美达教学设备有限公司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合同金额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550700.00</w:t>
                  </w:r>
                </w:p>
              </w:tc>
            </w:tr>
            <w:tr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24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合同签订日期</w:t>
                  </w:r>
                </w:p>
              </w:tc>
              <w:tc>
                <w:tcPr>
                  <w:tcW w:w="275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2021-11-18</w:t>
                  </w:r>
                </w:p>
              </w:tc>
              <w:tc>
                <w:tcPr>
                  <w:tcW w:w="1375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autoSpaceDN w:val="0"/>
                    <w:spacing w:line="360" w:lineRule="atLeast"/>
                    <w:jc w:val="center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b/>
                      <w:color w:val="333333"/>
                      <w:sz w:val="21"/>
                      <w:shd w:val="clear" w:color="auto" w:fill="FFFFFF"/>
                      <w:lang w:eastAsia="zh-CN"/>
                    </w:rPr>
                    <w:t>合同公告日期</w:t>
                  </w:r>
                </w:p>
              </w:tc>
              <w:tc>
                <w:tcPr>
                  <w:tcW w:w="4640" w:type="dxa"/>
                  <w:shd w:val="solid" w:color="FFFFFF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solid" w:color="FFFFFF" w:fill="auto"/>
                    <w:wordWrap w:val="0"/>
                    <w:autoSpaceDN w:val="0"/>
                    <w:spacing w:line="360" w:lineRule="atLeast"/>
                    <w:jc w:val="left"/>
                    <w:textAlignment w:val="auto"/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default" w:ascii="微软雅黑" w:hAnsi="微软雅黑" w:eastAsia="微软雅黑"/>
                      <w:color w:val="333333"/>
                      <w:sz w:val="21"/>
                      <w:shd w:val="clear" w:color="auto" w:fill="FFFFFF"/>
                      <w:lang w:eastAsia="zh-CN"/>
                    </w:rPr>
                    <w:t>2021-11-18</w:t>
                  </w:r>
                </w:p>
              </w:tc>
            </w:tr>
          </w:tbl>
          <w:p>
            <w:pP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adjustRightInd/>
      <w:snapToGrid w:val="0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</w:pPr>
    <w:rPr>
      <w:rFonts w:ascii="Calibri" w:hAnsi="Calibri" w:eastAsia="宋体"/>
      <w:kern w:val="2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adjustRightIn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227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2021-05-12T01:52:00Z</dcterms:created>
  <dc:creator>Administrator</dc:creator>
  <cp:lastModifiedBy>Administrator</cp:lastModifiedBy>
  <dcterms:modified xsi:type="dcterms:W3CDTF">2021-11-18T07:47:50Z</dcterms:modified>
  <dc:title>合同公示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