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2FCF">
      <w:pPr>
        <w:pStyle w:val="7"/>
        <w:ind w:left="0" w:leftChars="0" w:firstLine="0" w:firstLineChars="0"/>
        <w:rPr>
          <w:rFonts w:hint="eastAsia"/>
          <w:sz w:val="10"/>
          <w:szCs w:val="11"/>
          <w:lang w:eastAsia="zh-CN"/>
        </w:rPr>
      </w:pPr>
    </w:p>
    <w:p w14:paraId="5D07635B"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安全生产行政执法文书</w:t>
      </w:r>
    </w:p>
    <w:p w14:paraId="71B4F1D2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5715</wp:posOffset>
                </wp:positionV>
                <wp:extent cx="5600065" cy="0"/>
                <wp:effectExtent l="0" t="19050" r="8255" b="266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5pt;margin-top:0.45pt;height:0pt;width:440.95pt;z-index:251659264;mso-width-relative:page;mso-height-relative:page;" filled="f" stroked="t" coordsize="21600,21600" o:gfxdata="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OS2&#10;jdIAAAAEAQAADwAAAAAAAAABACAAAAAiAAAAZHJzL2Rvd25yZXYueG1sUEsBAhQAFAAAAAgAh07i&#10;QJs7wADvAQAAxAMAAA4AAAAAAAAAAQAgAAAAIQEAAGRycy9lMm9Eb2MueG1sUEsFBgAAAAAGAAYA&#10;WQEAAII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行政检查情况记录表</w:t>
      </w:r>
    </w:p>
    <w:p w14:paraId="23911198">
      <w:pPr>
        <w:pStyle w:val="2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楷体" w:hAnsi="楷体" w:eastAsia="楷体" w:cs="楷体"/>
          <w:sz w:val="28"/>
          <w:szCs w:val="28"/>
          <w:u w:val="none" w:color="auto"/>
          <w:lang w:eastAsia="zh-CN"/>
        </w:rPr>
        <w:t>（四东）应急行</w:t>
      </w:r>
      <w:r>
        <w:rPr>
          <w:rFonts w:hint="eastAsia" w:ascii="楷体" w:hAnsi="楷体" w:eastAsia="楷体" w:cs="楷体"/>
          <w:sz w:val="28"/>
          <w:szCs w:val="28"/>
          <w:u w:val="none" w:color="auto"/>
          <w:lang w:val="en-US" w:eastAsia="zh-CN"/>
        </w:rPr>
        <w:t>记〔2025〕ZH11号</w:t>
      </w:r>
    </w:p>
    <w:tbl>
      <w:tblPr>
        <w:tblStyle w:val="5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1E71A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E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7F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AA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highlight w:val="none"/>
                <w:u w:val="none"/>
                <w:lang w:val="en-US" w:eastAsia="zh-CN"/>
              </w:rPr>
              <w:t>吉林省迅正弘基</w:t>
            </w:r>
            <w:bookmarkStart w:id="0" w:name="_GoBack"/>
            <w:r>
              <w:rPr>
                <w:rFonts w:hint="eastAsia" w:ascii="仿宋_GB2312" w:hAnsi="仿宋" w:eastAsia="仿宋_GB2312" w:cs="仿宋"/>
                <w:sz w:val="24"/>
                <w:szCs w:val="24"/>
                <w:highlight w:val="none"/>
                <w:u w:val="none"/>
                <w:lang w:val="en-US" w:eastAsia="zh-CN"/>
              </w:rPr>
              <w:t>商砼</w:t>
            </w:r>
            <w:bookmarkEnd w:id="0"/>
            <w:r>
              <w:rPr>
                <w:rFonts w:hint="eastAsia" w:ascii="仿宋_GB2312" w:hAnsi="仿宋" w:eastAsia="仿宋_GB2312" w:cs="仿宋"/>
                <w:sz w:val="24"/>
                <w:szCs w:val="24"/>
                <w:highlight w:val="none"/>
                <w:u w:val="none"/>
                <w:lang w:val="en-US" w:eastAsia="zh-CN"/>
              </w:rPr>
              <w:t>有限公司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0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 w14:paraId="1E78D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4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91220303MAC3X1BY2L</w:t>
            </w:r>
          </w:p>
        </w:tc>
      </w:tr>
      <w:tr w14:paraId="5E44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9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1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沈宝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B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6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none"/>
                <w:lang w:val="en-US" w:eastAsia="zh-CN"/>
              </w:rPr>
              <w:t>13304341331</w:t>
            </w:r>
          </w:p>
        </w:tc>
      </w:tr>
      <w:tr w14:paraId="42207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B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4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李士燕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96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5A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none"/>
                <w:lang w:val="en-US" w:eastAsia="zh-CN"/>
              </w:rPr>
              <w:t>07030224009</w:t>
            </w:r>
          </w:p>
        </w:tc>
      </w:tr>
      <w:tr w14:paraId="6474A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4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0E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惠德宇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F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none"/>
                <w:lang w:val="en-US" w:eastAsia="zh-CN"/>
              </w:rPr>
              <w:t>07030224456</w:t>
            </w:r>
          </w:p>
        </w:tc>
      </w:tr>
      <w:tr w14:paraId="2C521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5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1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3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时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02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至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时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 w14:paraId="279F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DE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C8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96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u w:val="none"/>
                <w:lang w:val="en-US" w:eastAsia="zh-CN"/>
              </w:rPr>
              <w:t>四平市铁东区城东乡小塔村二组</w:t>
            </w:r>
          </w:p>
        </w:tc>
      </w:tr>
      <w:tr w14:paraId="32D1A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6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6D1F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业：1.未制定2025年安全生产教育培训计划及人员培训；2.未制定2025年应急演练计划及开展实施；3.全员安全生产责任制需重新修订；4.未开展日常隐患排查并记录；5.未制定安全生产投入计划，安全生产投入未有效实施；6.未制定设备设施检维修记录。</w:t>
            </w:r>
          </w:p>
          <w:p w14:paraId="28F6A8D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现场：1.配电室积尘严重需清理，无跨箱连接及线路图；2.空压机室缺少铭牌、风险告知牌及警示标志。</w:t>
            </w:r>
          </w:p>
          <w:p w14:paraId="314A5E2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06D9A6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47B629D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640DFA6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</w:p>
          <w:p w14:paraId="7DC0B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沈宝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  <w:p w14:paraId="5165C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李士燕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  <w:p w14:paraId="42C86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惠德宇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 w14:paraId="32D5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F3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D0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8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403441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8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5DD19D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8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3BD22375"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E4DAC953-7332-4026-9141-366D73EA1DC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75E78FEA-EBCE-4780-8AD7-D72C8118AEA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0E11711-6AD1-4FD7-A20C-0B2BB4B8FCB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C3D24E4-4439-423B-8E99-429963CCB29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CD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C2"/>
    <w:rsid w:val="00921E28"/>
    <w:rsid w:val="00ED64C2"/>
    <w:rsid w:val="09BF30AF"/>
    <w:rsid w:val="0C4D0FDD"/>
    <w:rsid w:val="0D8B55C6"/>
    <w:rsid w:val="0E0439F9"/>
    <w:rsid w:val="0E7F1007"/>
    <w:rsid w:val="0FBB45DD"/>
    <w:rsid w:val="12F47EDF"/>
    <w:rsid w:val="1E9F76F6"/>
    <w:rsid w:val="24263460"/>
    <w:rsid w:val="2C895BD5"/>
    <w:rsid w:val="2F1FCDF3"/>
    <w:rsid w:val="2FFF6757"/>
    <w:rsid w:val="36FB27C4"/>
    <w:rsid w:val="38FA4E23"/>
    <w:rsid w:val="3A22581F"/>
    <w:rsid w:val="3EE72B48"/>
    <w:rsid w:val="4A1D2201"/>
    <w:rsid w:val="50282188"/>
    <w:rsid w:val="51FF28B6"/>
    <w:rsid w:val="52AE434F"/>
    <w:rsid w:val="53832402"/>
    <w:rsid w:val="53FBADC5"/>
    <w:rsid w:val="6013556C"/>
    <w:rsid w:val="687F88CB"/>
    <w:rsid w:val="6B77CFD7"/>
    <w:rsid w:val="6BA14C4C"/>
    <w:rsid w:val="6D9F5E34"/>
    <w:rsid w:val="6DB94F45"/>
    <w:rsid w:val="6EFE27B2"/>
    <w:rsid w:val="6F75F698"/>
    <w:rsid w:val="71FDA6C4"/>
    <w:rsid w:val="75CFE648"/>
    <w:rsid w:val="768F9D72"/>
    <w:rsid w:val="77D368E5"/>
    <w:rsid w:val="7AF86808"/>
    <w:rsid w:val="7B606885"/>
    <w:rsid w:val="7B7FDF85"/>
    <w:rsid w:val="7BFFA3A2"/>
    <w:rsid w:val="7DF5162A"/>
    <w:rsid w:val="7DFF7EAF"/>
    <w:rsid w:val="7DFFBE42"/>
    <w:rsid w:val="7ECD7321"/>
    <w:rsid w:val="7ECFB2BE"/>
    <w:rsid w:val="7EF7F38B"/>
    <w:rsid w:val="97A7C8E6"/>
    <w:rsid w:val="A2AD3B03"/>
    <w:rsid w:val="BD6F28F4"/>
    <w:rsid w:val="BF790F00"/>
    <w:rsid w:val="BFED2A00"/>
    <w:rsid w:val="BFF7EACF"/>
    <w:rsid w:val="BFFF8B6F"/>
    <w:rsid w:val="C45FDBEE"/>
    <w:rsid w:val="DB7FB7B6"/>
    <w:rsid w:val="DCFEB01D"/>
    <w:rsid w:val="DE5F3B49"/>
    <w:rsid w:val="DFDA0022"/>
    <w:rsid w:val="E5F1984F"/>
    <w:rsid w:val="E5FD3DC7"/>
    <w:rsid w:val="E7DF48A9"/>
    <w:rsid w:val="EBB352C8"/>
    <w:rsid w:val="F4D8D827"/>
    <w:rsid w:val="F5FFFBC4"/>
    <w:rsid w:val="F6755C7C"/>
    <w:rsid w:val="F7378444"/>
    <w:rsid w:val="F7EFD962"/>
    <w:rsid w:val="FB7F39C8"/>
    <w:rsid w:val="FB7F77BB"/>
    <w:rsid w:val="FBB7B67B"/>
    <w:rsid w:val="FBBE8287"/>
    <w:rsid w:val="FC8D6136"/>
    <w:rsid w:val="FD8D0C8F"/>
    <w:rsid w:val="FDFDBFC1"/>
    <w:rsid w:val="FDFF8043"/>
    <w:rsid w:val="FEBB954D"/>
    <w:rsid w:val="FEE2FDAB"/>
    <w:rsid w:val="FF777235"/>
    <w:rsid w:val="FF7CC79C"/>
    <w:rsid w:val="FFFD58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OC2"/>
    <w:basedOn w:val="1"/>
    <w:next w:val="1"/>
    <w:qFormat/>
    <w:uiPriority w:val="0"/>
    <w:pPr>
      <w:ind w:left="420" w:leftChars="200"/>
      <w:textAlignment w:val="baseline"/>
    </w:p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  <w:style w:type="paragraph" w:customStyle="1" w:styleId="11">
    <w:name w:val="UserStyle_0"/>
    <w:qFormat/>
    <w:uiPriority w:val="0"/>
    <w:pPr>
      <w:widowControl w:val="0"/>
      <w:spacing w:after="120"/>
      <w:ind w:left="420" w:leftChars="200" w:firstLine="420" w:firstLineChars="200"/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370</Words>
  <Characters>447</Characters>
  <Lines>1</Lines>
  <Paragraphs>1</Paragraphs>
  <TotalTime>6</TotalTime>
  <ScaleCrop>false</ScaleCrop>
  <LinksUpToDate>false</LinksUpToDate>
  <CharactersWithSpaces>542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2013-10-24T21:23:00Z</dcterms:created>
  <dc:creator>1</dc:creator>
  <cp:lastModifiedBy>東</cp:lastModifiedBy>
  <cp:lastPrinted>2025-05-28T07:01:00Z</cp:lastPrinted>
  <dcterms:modified xsi:type="dcterms:W3CDTF">2025-06-04T05:50:47Z</dcterms:modified>
  <dc:title>司法部办公厅关于印发《行政检查文书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9F257D6C8514476BA4F25EB6C6AAD91C_13</vt:lpwstr>
  </property>
  <property fmtid="{D5CDD505-2E9C-101B-9397-08002B2CF9AE}" pid="4" name="KSOTemplateDocerSaveRecord">
    <vt:lpwstr>eyJoZGlkIjoiODk5OWZlZDMxNzkyOTkwNzNiODhlZjYwNWJmNzRhY2QiLCJ1c2VySWQiOiI0MTM4NjM2MDkifQ==</vt:lpwstr>
  </property>
</Properties>
</file>