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53E8">
      <w:pPr>
        <w:spacing w:before="248" w:line="218" w:lineRule="auto"/>
        <w:ind w:left="324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18"/>
          <w:sz w:val="44"/>
          <w:szCs w:val="44"/>
        </w:rPr>
        <w:t>区委办公室(档案局)行政执法工作报告</w:t>
      </w:r>
    </w:p>
    <w:bookmarkEnd w:id="0"/>
    <w:p w14:paraId="1CD70FA8">
      <w:pPr>
        <w:spacing w:line="359" w:lineRule="auto"/>
        <w:rPr>
          <w:rFonts w:ascii="Arial"/>
          <w:sz w:val="21"/>
        </w:rPr>
      </w:pPr>
    </w:p>
    <w:p w14:paraId="7E147698">
      <w:pPr>
        <w:spacing w:line="359" w:lineRule="auto"/>
        <w:rPr>
          <w:rFonts w:ascii="Arial"/>
          <w:sz w:val="21"/>
        </w:rPr>
      </w:pPr>
    </w:p>
    <w:p w14:paraId="1E361868">
      <w:pPr>
        <w:pStyle w:val="2"/>
        <w:spacing w:before="101" w:line="374" w:lineRule="auto"/>
        <w:ind w:left="87" w:right="27" w:firstLine="660"/>
        <w:jc w:val="both"/>
      </w:pPr>
      <w:r>
        <w:rPr>
          <w:spacing w:val="8"/>
        </w:rPr>
        <w:t>2025年，我单位坚持以习近平法治思想为指导，深</w:t>
      </w:r>
      <w:r>
        <w:rPr>
          <w:spacing w:val="7"/>
        </w:rPr>
        <w:t>入学</w:t>
      </w:r>
      <w:r>
        <w:t xml:space="preserve"> </w:t>
      </w:r>
      <w:r>
        <w:rPr>
          <w:spacing w:val="6"/>
        </w:rPr>
        <w:t>习贯彻习近平总书记关于档案工作的重要指示批示精神，严</w:t>
      </w:r>
      <w:r>
        <w:rPr>
          <w:spacing w:val="7"/>
        </w:rPr>
        <w:t xml:space="preserve">  </w:t>
      </w:r>
      <w:r>
        <w:t>格落实《中华人民共和国档案法》及其实施条例等法律法规，</w:t>
      </w:r>
      <w:r>
        <w:rPr>
          <w:spacing w:val="14"/>
        </w:rPr>
        <w:t xml:space="preserve"> </w:t>
      </w:r>
      <w:r>
        <w:rPr>
          <w:spacing w:val="7"/>
        </w:rPr>
        <w:t>紧扣上级档案部门和本级党委、政府工作部署，以依法行政</w:t>
      </w:r>
      <w:r>
        <w:rPr>
          <w:spacing w:val="9"/>
        </w:rPr>
        <w:t xml:space="preserve"> </w:t>
      </w:r>
      <w:r>
        <w:rPr>
          <w:spacing w:val="5"/>
        </w:rPr>
        <w:t>为主线，以规范执法为核心，以提升档案治理效能为目标，</w:t>
      </w:r>
      <w:r>
        <w:rPr>
          <w:spacing w:val="7"/>
        </w:rPr>
        <w:t xml:space="preserve">  </w:t>
      </w:r>
      <w:r>
        <w:rPr>
          <w:spacing w:val="8"/>
        </w:rPr>
        <w:t>扎实推进档案行政执法各项工作，现将本年度行政执法工作</w:t>
      </w:r>
      <w:r>
        <w:rPr>
          <w:spacing w:val="7"/>
        </w:rPr>
        <w:t xml:space="preserve"> </w:t>
      </w:r>
      <w:r>
        <w:rPr>
          <w:spacing w:val="-6"/>
        </w:rPr>
        <w:t>报告如下：</w:t>
      </w:r>
    </w:p>
    <w:p w14:paraId="6B0D45D8">
      <w:pPr>
        <w:pStyle w:val="2"/>
        <w:spacing w:before="5" w:line="369" w:lineRule="auto"/>
        <w:ind w:left="87" w:right="106" w:firstLine="660"/>
        <w:jc w:val="both"/>
      </w:pPr>
      <w:r>
        <w:rPr>
          <w:spacing w:val="7"/>
        </w:rPr>
        <w:t>为切实加强行政执法队伍建设和管理，进一步加强执法</w:t>
      </w:r>
      <w:r>
        <w:rPr>
          <w:spacing w:val="1"/>
        </w:rPr>
        <w:t xml:space="preserve"> </w:t>
      </w:r>
      <w:r>
        <w:rPr>
          <w:spacing w:val="9"/>
        </w:rPr>
        <w:t>人员对法治政府建设相关法律知识的掌握和运用，以及全面</w:t>
      </w:r>
      <w:r>
        <w:rPr>
          <w:spacing w:val="11"/>
        </w:rPr>
        <w:t xml:space="preserve"> </w:t>
      </w:r>
      <w:r>
        <w:rPr>
          <w:spacing w:val="8"/>
        </w:rPr>
        <w:t>提升行政执法人员的行政执法工作水平，区档案局积极组织</w:t>
      </w:r>
      <w:r>
        <w:rPr>
          <w:spacing w:val="4"/>
        </w:rPr>
        <w:t xml:space="preserve"> </w:t>
      </w:r>
      <w:r>
        <w:rPr>
          <w:spacing w:val="8"/>
        </w:rPr>
        <w:t>组织执法人员参加上级档案部门、司法局举办的法律法规培</w:t>
      </w:r>
      <w:r>
        <w:t xml:space="preserve"> </w:t>
      </w:r>
      <w:r>
        <w:rPr>
          <w:spacing w:val="8"/>
        </w:rPr>
        <w:t>训，实现执法人员培训全覆盖，进一步夯实依法履职、文明</w:t>
      </w:r>
      <w:r>
        <w:rPr>
          <w:spacing w:val="2"/>
        </w:rPr>
        <w:t xml:space="preserve"> </w:t>
      </w:r>
      <w:r>
        <w:rPr>
          <w:spacing w:val="-1"/>
        </w:rPr>
        <w:t>执法的能力基础。</w:t>
      </w:r>
    </w:p>
    <w:p w14:paraId="3264102A">
      <w:pPr>
        <w:pStyle w:val="2"/>
        <w:spacing w:before="26" w:line="369" w:lineRule="auto"/>
        <w:ind w:left="87" w:right="103" w:firstLine="660"/>
        <w:jc w:val="both"/>
      </w:pPr>
      <w:r>
        <w:rPr>
          <w:spacing w:val="7"/>
        </w:rPr>
        <w:t>为提高社会各界的档案法治意识，营造良好的档案法治</w:t>
      </w:r>
      <w:r>
        <w:rPr>
          <w:spacing w:val="1"/>
        </w:rPr>
        <w:t xml:space="preserve"> </w:t>
      </w:r>
      <w:r>
        <w:rPr>
          <w:spacing w:val="8"/>
        </w:rPr>
        <w:t>氛围，区档案局将档案普法宣传工作贯穿于全年行政执法工</w:t>
      </w:r>
      <w:r>
        <w:rPr>
          <w:spacing w:val="1"/>
        </w:rPr>
        <w:t xml:space="preserve"> 作始终。结合“6 ·</w:t>
      </w:r>
      <w:r>
        <w:rPr>
          <w:spacing w:val="-118"/>
        </w:rPr>
        <w:t xml:space="preserve"> </w:t>
      </w:r>
      <w:r>
        <w:rPr>
          <w:spacing w:val="1"/>
        </w:rPr>
        <w:t>9国际档案日”“12 ·</w:t>
      </w:r>
      <w:r>
        <w:rPr>
          <w:spacing w:val="-129"/>
        </w:rPr>
        <w:t xml:space="preserve"> </w:t>
      </w:r>
      <w:r>
        <w:rPr>
          <w:spacing w:val="1"/>
        </w:rPr>
        <w:t>4国家宪法日”等</w:t>
      </w:r>
      <w:r>
        <w:t xml:space="preserve"> </w:t>
      </w:r>
      <w:r>
        <w:rPr>
          <w:spacing w:val="5"/>
        </w:rPr>
        <w:t>重要时间节点，通过制作宣传展板、发放宣传资料等形式，</w:t>
      </w:r>
      <w:r>
        <w:rPr>
          <w:spacing w:val="13"/>
        </w:rPr>
        <w:t xml:space="preserve"> </w:t>
      </w:r>
      <w:r>
        <w:rPr>
          <w:spacing w:val="8"/>
        </w:rPr>
        <w:t>向社会公众普及档案法律法规和档案知识。针对基层档案工</w:t>
      </w:r>
      <w:r>
        <w:rPr>
          <w:spacing w:val="1"/>
        </w:rPr>
        <w:t xml:space="preserve"> </w:t>
      </w:r>
      <w:r>
        <w:rPr>
          <w:spacing w:val="13"/>
        </w:rPr>
        <w:t>作人员开展专题业务培训和法治教育，培训150余人次。</w:t>
      </w:r>
    </w:p>
    <w:p w14:paraId="70CB212C">
      <w:pPr>
        <w:pStyle w:val="2"/>
        <w:spacing w:before="20" w:line="219" w:lineRule="auto"/>
        <w:jc w:val="right"/>
      </w:pPr>
      <w:r>
        <w:rPr>
          <w:spacing w:val="13"/>
        </w:rPr>
        <w:t>区档案局坚持将法治思维贯穿档案“收、管、存、用”</w:t>
      </w:r>
    </w:p>
    <w:p w14:paraId="2C3D2589">
      <w:pPr>
        <w:spacing w:line="219" w:lineRule="auto"/>
        <w:sectPr>
          <w:pgSz w:w="12080" w:h="16940"/>
          <w:pgMar w:top="1439" w:right="1766" w:bottom="0" w:left="1812" w:header="0" w:footer="0" w:gutter="0"/>
          <w:cols w:space="720" w:num="1"/>
        </w:sectPr>
      </w:pPr>
    </w:p>
    <w:p w14:paraId="6A9C51AD">
      <w:pPr>
        <w:pStyle w:val="2"/>
        <w:spacing w:before="230" w:line="380" w:lineRule="auto"/>
        <w:ind w:left="54"/>
        <w:jc w:val="both"/>
      </w:pPr>
      <w:r>
        <w:rPr>
          <w:spacing w:val="6"/>
        </w:rPr>
        <w:t xml:space="preserve">全流程，以《中华人民共和国档案法》为遵循，明确执法检 </w:t>
      </w:r>
      <w:r>
        <w:rPr>
          <w:spacing w:val="-2"/>
        </w:rPr>
        <w:t>查指导重点，内容涉及档案工作责任制落实、档案收集整理、</w:t>
      </w:r>
      <w:r>
        <w:rPr>
          <w:spacing w:val="17"/>
        </w:rPr>
        <w:t xml:space="preserve"> </w:t>
      </w:r>
      <w:r>
        <w:rPr>
          <w:spacing w:val="6"/>
        </w:rPr>
        <w:t>安全保管、信息化建设、档案移交利用等关键环节。通过实</w:t>
      </w:r>
      <w:r>
        <w:rPr>
          <w:spacing w:val="10"/>
        </w:rPr>
        <w:t xml:space="preserve"> </w:t>
      </w:r>
      <w:r>
        <w:rPr>
          <w:spacing w:val="7"/>
        </w:rPr>
        <w:t>地查看、查阅资料、询问交流等方式，指导各部门有序依规</w:t>
      </w:r>
      <w:r>
        <w:t xml:space="preserve"> </w:t>
      </w:r>
      <w:r>
        <w:rPr>
          <w:spacing w:val="6"/>
        </w:rPr>
        <w:t>开展档案相关工作。区档案局至今未接到相关档案违法案件</w:t>
      </w:r>
      <w:r>
        <w:rPr>
          <w:spacing w:val="3"/>
        </w:rPr>
        <w:t xml:space="preserve"> </w:t>
      </w:r>
      <w:r>
        <w:rPr>
          <w:spacing w:val="-2"/>
        </w:rPr>
        <w:t>线索，且行政处罚率为零。不存在执法不严格、执法不规范、</w:t>
      </w:r>
      <w:r>
        <w:rPr>
          <w:spacing w:val="18"/>
        </w:rPr>
        <w:t xml:space="preserve"> </w:t>
      </w:r>
      <w:r>
        <w:rPr>
          <w:spacing w:val="4"/>
        </w:rPr>
        <w:t>执法不公正、执法不文明、执法不廉洁等问题。</w:t>
      </w:r>
    </w:p>
    <w:p w14:paraId="77A947EE">
      <w:pPr>
        <w:pStyle w:val="2"/>
        <w:spacing w:before="3" w:line="381" w:lineRule="auto"/>
        <w:ind w:left="54" w:right="47" w:firstLine="679"/>
        <w:jc w:val="both"/>
      </w:pPr>
      <w:r>
        <w:rPr>
          <w:spacing w:val="7"/>
        </w:rPr>
        <w:t>下一步，我单位将围绕经济社会发展重点工作，主</w:t>
      </w:r>
      <w:r>
        <w:rPr>
          <w:spacing w:val="6"/>
        </w:rPr>
        <w:t>动靠</w:t>
      </w:r>
      <w:r>
        <w:t xml:space="preserve"> </w:t>
      </w:r>
      <w:r>
        <w:rPr>
          <w:spacing w:val="6"/>
        </w:rPr>
        <w:t>前开展档案执法指导服务，确保重大项目、重要事件档案应</w:t>
      </w:r>
      <w:r>
        <w:rPr>
          <w:spacing w:val="15"/>
        </w:rPr>
        <w:t xml:space="preserve"> </w:t>
      </w:r>
      <w:r>
        <w:rPr>
          <w:spacing w:val="6"/>
        </w:rPr>
        <w:t>收尽收、应管尽管；要不断健全工作机制，加强法律法规和</w:t>
      </w:r>
      <w:r>
        <w:rPr>
          <w:spacing w:val="16"/>
        </w:rPr>
        <w:t xml:space="preserve"> </w:t>
      </w:r>
      <w:r>
        <w:rPr>
          <w:spacing w:val="6"/>
        </w:rPr>
        <w:t>业务学习，切实提高执法者的自身素质，提升执</w:t>
      </w:r>
      <w:r>
        <w:rPr>
          <w:spacing w:val="5"/>
        </w:rPr>
        <w:t>法水平，确</w:t>
      </w:r>
      <w:r>
        <w:t xml:space="preserve"> </w:t>
      </w:r>
      <w:r>
        <w:rPr>
          <w:spacing w:val="7"/>
        </w:rPr>
        <w:t>保执法公正、公平、公开，以高质量的档案行政执法工作为</w:t>
      </w:r>
      <w:r>
        <w:rPr>
          <w:spacing w:val="2"/>
        </w:rPr>
        <w:t xml:space="preserve"> </w:t>
      </w:r>
      <w:r>
        <w:rPr>
          <w:spacing w:val="4"/>
        </w:rPr>
        <w:t>档案事业高质量发展提供坚强法治保障。</w:t>
      </w:r>
    </w:p>
    <w:p w14:paraId="64121AAE">
      <w:pPr>
        <w:spacing w:line="259" w:lineRule="auto"/>
        <w:rPr>
          <w:rFonts w:ascii="Arial"/>
          <w:sz w:val="21"/>
        </w:rPr>
      </w:pPr>
    </w:p>
    <w:p w14:paraId="6CE789B7">
      <w:pPr>
        <w:pStyle w:val="2"/>
        <w:spacing w:before="101" w:line="222" w:lineRule="auto"/>
        <w:ind w:left="5225"/>
      </w:pPr>
      <w:r>
        <w:rPr>
          <w:spacing w:val="24"/>
        </w:rPr>
        <w:t>区委办公室(档案扃)</w:t>
      </w:r>
    </w:p>
    <w:p w14:paraId="0C8AB27B">
      <w:pPr>
        <w:spacing w:line="274" w:lineRule="auto"/>
        <w:rPr>
          <w:rFonts w:ascii="Arial"/>
          <w:sz w:val="21"/>
        </w:rPr>
      </w:pPr>
    </w:p>
    <w:p w14:paraId="3B921526">
      <w:pPr>
        <w:pStyle w:val="2"/>
        <w:spacing w:before="101" w:line="222" w:lineRule="auto"/>
        <w:ind w:left="5825"/>
      </w:pPr>
      <w:r>
        <w:rPr>
          <w:spacing w:val="38"/>
        </w:rPr>
        <w:t>2026年1月30日</w:t>
      </w:r>
    </w:p>
    <w:sectPr>
      <w:pgSz w:w="11900" w:h="16820"/>
      <w:pgMar w:top="1429" w:right="172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4D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831</Words>
  <Characters>841</Characters>
  <TotalTime>0</TotalTime>
  <ScaleCrop>false</ScaleCrop>
  <LinksUpToDate>false</LinksUpToDate>
  <CharactersWithSpaces>874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2026-02-11T15:31:00Z</dcterms:created>
  <dc:creator>Administrator</dc:creator>
  <cp:lastModifiedBy>ky</cp:lastModifiedBy>
  <dcterms:modified xsi:type="dcterms:W3CDTF">2026-02-11T07:31:46Z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2026-02-11T15:31:27Z</vt:filetime>
  </property>
  <property fmtid="{D5CDD505-2E9C-101B-9397-08002B2CF9AE}" pid="4" name="UsrData">
    <vt:lpwstr>698c304c6314910020db340fwl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DB689165A8534373B597310F01311FCD_13</vt:lpwstr>
  </property>
</Properties>
</file>