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81" w:rsidRDefault="00942D81" w:rsidP="00942D81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A1560A" w:rsidRDefault="00942D81" w:rsidP="00942D81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942D81">
        <w:rPr>
          <w:rFonts w:asciiTheme="majorEastAsia" w:eastAsiaTheme="majorEastAsia" w:hAnsiTheme="majorEastAsia" w:cs="Times New Roman" w:hint="eastAsia"/>
          <w:b/>
          <w:sz w:val="44"/>
          <w:szCs w:val="44"/>
        </w:rPr>
        <w:t>《执法规范用语》</w:t>
      </w:r>
    </w:p>
    <w:p w:rsidR="00942D81" w:rsidRDefault="00942D81" w:rsidP="00942D81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942D8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（《劳动保障监察执法规范用语》）</w:t>
      </w:r>
    </w:p>
    <w:p w:rsidR="00942D81" w:rsidRDefault="00942D81" w:rsidP="00942D81">
      <w:pPr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942D81" w:rsidRDefault="00942D81" w:rsidP="00942D81">
      <w:pPr>
        <w:ind w:firstLine="630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劳动保障监察人员执法</w:t>
      </w:r>
      <w:r w:rsidRPr="0008780A">
        <w:rPr>
          <w:rFonts w:ascii="仿宋_GB2312" w:eastAsia="仿宋_GB2312" w:hAnsi="仿宋" w:cs="仿宋_GB2312" w:hint="eastAsia"/>
          <w:color w:val="000000"/>
          <w:sz w:val="32"/>
          <w:szCs w:val="32"/>
        </w:rPr>
        <w:t>“十六个字”准则， “投诉有</w:t>
      </w:r>
    </w:p>
    <w:p w:rsidR="00942D81" w:rsidRPr="00066F89" w:rsidRDefault="00942D81" w:rsidP="00066F89">
      <w:pPr>
        <w:widowControl/>
        <w:spacing w:after="312" w:line="560" w:lineRule="atLeast"/>
        <w:ind w:firstLine="640"/>
        <w:jc w:val="left"/>
        <w:rPr>
          <w:rFonts w:ascii="仿宋_GB2312" w:eastAsia="仿宋_GB2312" w:hAnsi="宋体" w:cs="宋体"/>
          <w:color w:val="333333"/>
          <w:kern w:val="0"/>
          <w:sz w:val="19"/>
          <w:szCs w:val="19"/>
        </w:rPr>
      </w:pPr>
      <w:r w:rsidRPr="0008780A">
        <w:rPr>
          <w:rFonts w:ascii="仿宋_GB2312" w:eastAsia="仿宋_GB2312" w:hAnsi="仿宋" w:cs="仿宋_GB2312" w:hint="eastAsia"/>
          <w:color w:val="000000"/>
          <w:sz w:val="32"/>
          <w:szCs w:val="32"/>
        </w:rPr>
        <w:t>门、受理有人、问题有答、诉求有查”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；</w:t>
      </w:r>
      <w:r w:rsidRPr="0008780A">
        <w:rPr>
          <w:rFonts w:ascii="仿宋_GB2312" w:eastAsia="仿宋_GB2312" w:hAnsi="仿宋" w:cs="仿宋_GB2312" w:hint="eastAsia"/>
          <w:color w:val="000000"/>
          <w:sz w:val="32"/>
          <w:szCs w:val="32"/>
        </w:rPr>
        <w:t>案件查处提出了“执法与服务并举、整治预防与普法教育并举”</w:t>
      </w:r>
      <w:r w:rsidRPr="0008780A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；</w:t>
      </w:r>
      <w:r w:rsidRPr="0008780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执法中落实规范执法，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必须</w:t>
      </w:r>
      <w:r w:rsidRPr="0008780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做到了执法全过程记录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="00066F89" w:rsidRPr="00066F8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="00066F89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确保</w:t>
      </w:r>
      <w:r w:rsid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执法</w:t>
      </w:r>
      <w:r w:rsidR="00066F89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透明、规范、合法、公正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；</w:t>
      </w:r>
      <w:r w:rsidRPr="0008780A">
        <w:rPr>
          <w:rFonts w:ascii="仿宋_GB2312" w:eastAsia="仿宋_GB2312" w:hAnsi="仿宋" w:cs="仿宋_GB2312" w:hint="eastAsia"/>
          <w:color w:val="000000"/>
          <w:sz w:val="32"/>
          <w:szCs w:val="32"/>
        </w:rPr>
        <w:t>实际工作中做到</w:t>
      </w:r>
      <w:r w:rsidRPr="0008780A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 xml:space="preserve"> “来人有热情、热情有聆听、聆听有引导、引导指方向”。</w:t>
      </w:r>
    </w:p>
    <w:p w:rsidR="00942D81" w:rsidRPr="00786048" w:rsidRDefault="00942D81" w:rsidP="00942D81">
      <w:pPr>
        <w:rPr>
          <w:rFonts w:ascii="仿宋_GB2312" w:eastAsia="仿宋_GB2312" w:hAnsi="黑体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 xml:space="preserve"> </w:t>
      </w:r>
      <w:r w:rsidRPr="00786048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 xml:space="preserve">   </w:t>
      </w:r>
      <w:r w:rsidRPr="00786048">
        <w:rPr>
          <w:rFonts w:ascii="仿宋_GB2312" w:eastAsia="仿宋_GB2312" w:hAnsi="黑体" w:cs="仿宋_GB2312" w:hint="eastAsia"/>
          <w:b/>
          <w:sz w:val="32"/>
          <w:szCs w:val="32"/>
          <w:shd w:val="clear" w:color="auto" w:fill="FFFFFF"/>
        </w:rPr>
        <w:t>劳动保障监察执法规范用语：</w:t>
      </w:r>
    </w:p>
    <w:p w:rsidR="00066F89" w:rsidRPr="00066F89" w:rsidRDefault="00066F89" w:rsidP="00786048">
      <w:pPr>
        <w:ind w:firstLine="641"/>
        <w:jc w:val="left"/>
        <w:rPr>
          <w:rFonts w:ascii="仿宋_GB2312" w:eastAsia="仿宋_GB2312" w:hAnsi="宋体" w:cs="宋体"/>
          <w:color w:val="333333"/>
          <w:kern w:val="0"/>
          <w:sz w:val="19"/>
          <w:szCs w:val="19"/>
        </w:rPr>
      </w:pPr>
      <w:r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1.表明身份。如：你好。我们是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吉林省劳动保障监察总队</w:t>
      </w:r>
      <w:r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执法人员×××、×××，这是我们的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劳动保障监察</w:t>
      </w:r>
      <w:r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执法证件（出示证件）。</w:t>
      </w:r>
    </w:p>
    <w:p w:rsidR="00066F89" w:rsidRPr="00066F89" w:rsidRDefault="00066F89" w:rsidP="00786048">
      <w:pPr>
        <w:ind w:firstLine="641"/>
        <w:jc w:val="left"/>
        <w:rPr>
          <w:rFonts w:ascii="仿宋_GB2312" w:eastAsia="仿宋_GB2312" w:hAnsi="宋体" w:cs="宋体"/>
          <w:color w:val="333333"/>
          <w:kern w:val="0"/>
          <w:sz w:val="19"/>
          <w:szCs w:val="19"/>
        </w:rPr>
      </w:pPr>
      <w:r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2.告知执法事项。如：根据投诉或举报，今天依法对你单位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（个人）</w:t>
      </w:r>
      <w:r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进行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问询，</w:t>
      </w:r>
      <w:r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请予以配合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，不如实回答问题承担法律责任</w:t>
      </w:r>
      <w:r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066F89" w:rsidRPr="00066F89" w:rsidRDefault="00066F89" w:rsidP="00786048">
      <w:pPr>
        <w:ind w:firstLine="641"/>
        <w:jc w:val="left"/>
        <w:rPr>
          <w:rFonts w:ascii="仿宋_GB2312" w:eastAsia="仿宋_GB2312" w:hAnsi="宋体" w:cs="宋体"/>
          <w:color w:val="333333"/>
          <w:kern w:val="0"/>
          <w:sz w:val="19"/>
          <w:szCs w:val="19"/>
        </w:rPr>
      </w:pPr>
      <w:r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3.告知权利。如：如果认为执法人员与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单位（个人）</w:t>
      </w:r>
      <w:r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有利害关系，可能影响公正处理的，有权申请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相关人</w:t>
      </w:r>
      <w:r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回避。</w:t>
      </w:r>
    </w:p>
    <w:p w:rsidR="00066F89" w:rsidRPr="00066F89" w:rsidRDefault="00066F89" w:rsidP="00786048">
      <w:pPr>
        <w:ind w:firstLine="641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</w:t>
      </w:r>
      <w:r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.要求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双</w:t>
      </w:r>
      <w:r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方提供有关资料时，应清楚告知所依据法律、法规、规章及所要检查的资料名称。如：根据《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劳动保障监察条例</w:t>
      </w:r>
      <w:r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》规定，请提供××证照（许可证、资质证书、特种</w:t>
      </w:r>
      <w:r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作业人员证件及其他有关文件等资料），对涉及你单位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（个人）</w:t>
      </w:r>
      <w:r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的技术秘密和业务秘密，我们将依法为你单位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（个人）</w:t>
      </w:r>
      <w:r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保密，请予配合。</w:t>
      </w:r>
    </w:p>
    <w:p w:rsidR="00066F89" w:rsidRPr="00066F89" w:rsidRDefault="00061AB4" w:rsidP="00786048">
      <w:pPr>
        <w:ind w:firstLine="641"/>
        <w:jc w:val="left"/>
        <w:rPr>
          <w:rFonts w:ascii="仿宋_GB2312" w:eastAsia="仿宋_GB2312" w:hAnsi="宋体" w:cs="宋体"/>
          <w:color w:val="333333"/>
          <w:kern w:val="0"/>
          <w:sz w:val="19"/>
          <w:szCs w:val="19"/>
        </w:rPr>
      </w:pP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</w:t>
      </w:r>
      <w:r w:rsidR="00066F89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.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责令改正</w:t>
      </w:r>
      <w:r w:rsidR="00066F89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。如：经查实，单位有违法行为，违反了《××××》第×条第×款（项）规定，根据《××××》第×条第×款（项）的规定，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下达《责令改正决定书》</w:t>
      </w:r>
      <w:r w:rsidR="00066F89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066F89" w:rsidRPr="00066F89" w:rsidRDefault="00061AB4" w:rsidP="00786048">
      <w:pPr>
        <w:ind w:firstLine="641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</w:t>
      </w:r>
      <w:r w:rsidR="00066F89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.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行政处罚。在下达责令改正决书规定的时限内，没有改正或不提供相关材料的，进行行政处罚的</w:t>
      </w:r>
      <w:r w:rsidR="00066F89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，应向当事人告知作出行政处罚决定的事实、依据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，当事人的权利复议或诉讼时限。</w:t>
      </w:r>
      <w:r w:rsidR="00066F89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如：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你单位</w:t>
      </w:r>
      <w:r w:rsidR="00066F89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存在×××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违法</w:t>
      </w:r>
      <w:r w:rsidR="00066F89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行为，违反了《××××》第×条第×款（项）规定，根据《××××》第×条第×款（项）的规定，作出××的行政处罚。如对处罚有异议，根据《中华人民共和国行政处罚法》第</w:t>
      </w:r>
      <w:r w:rsidR="00786048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××</w:t>
      </w:r>
      <w:r w:rsidR="00066F89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条的规定，</w:t>
      </w:r>
      <w:r w:rsidR="00786048"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可</w:t>
      </w:r>
      <w:r w:rsidR="00066F89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向</w:t>
      </w:r>
      <w:r w:rsidR="00786048"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相关部门提出复议或诉讼</w:t>
      </w:r>
      <w:r w:rsidR="00066F89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，逾期不提出的，视为放弃权利。</w:t>
      </w:r>
    </w:p>
    <w:p w:rsidR="00066F89" w:rsidRPr="00066F89" w:rsidRDefault="00786048" w:rsidP="00786048">
      <w:pPr>
        <w:ind w:firstLine="641"/>
        <w:jc w:val="left"/>
        <w:rPr>
          <w:rFonts w:ascii="仿宋_GB2312" w:eastAsia="仿宋_GB2312" w:hAnsi="宋体" w:cs="宋体"/>
          <w:color w:val="333333"/>
          <w:kern w:val="0"/>
          <w:sz w:val="19"/>
          <w:szCs w:val="19"/>
        </w:rPr>
      </w:pP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5．法律文书送达，可采取劳动保障监察法律文书送达的3种形式，在</w:t>
      </w:r>
      <w:r w:rsidR="00066F89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《文书送达回执》上签字确认。</w:t>
      </w:r>
    </w:p>
    <w:p w:rsidR="00066F89" w:rsidRPr="00066F89" w:rsidRDefault="00786048" w:rsidP="00786048">
      <w:pPr>
        <w:ind w:firstLine="641"/>
        <w:jc w:val="left"/>
        <w:rPr>
          <w:rFonts w:ascii="仿宋_GB2312" w:eastAsia="仿宋_GB2312" w:hAnsi="宋体" w:cs="宋体"/>
          <w:color w:val="333333"/>
          <w:kern w:val="0"/>
          <w:sz w:val="19"/>
          <w:szCs w:val="19"/>
        </w:rPr>
      </w:pP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</w:t>
      </w:r>
      <w:r w:rsidR="00066F89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强制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执行</w:t>
      </w:r>
      <w:r w:rsidR="00066F89" w:rsidRPr="00066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Pr="007860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需强制执行的移送法院。</w:t>
      </w:r>
    </w:p>
    <w:p w:rsidR="00942D81" w:rsidRPr="00942D81" w:rsidRDefault="00942D81" w:rsidP="00942D8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sectPr w:rsidR="00942D81" w:rsidRPr="00942D81" w:rsidSect="00A1560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1C" w:rsidRDefault="007A781C" w:rsidP="00066F89">
      <w:r>
        <w:separator/>
      </w:r>
    </w:p>
  </w:endnote>
  <w:endnote w:type="continuationSeparator" w:id="0">
    <w:p w:rsidR="007A781C" w:rsidRDefault="007A781C" w:rsidP="00066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136"/>
      <w:docPartObj>
        <w:docPartGallery w:val="Page Numbers (Bottom of Page)"/>
        <w:docPartUnique/>
      </w:docPartObj>
    </w:sdtPr>
    <w:sdtContent>
      <w:p w:rsidR="00F11BC6" w:rsidRDefault="00F11BC6">
        <w:pPr>
          <w:pStyle w:val="a4"/>
          <w:jc w:val="center"/>
        </w:pPr>
        <w:fldSimple w:instr=" PAGE   \* MERGEFORMAT ">
          <w:r w:rsidRPr="00F11BC6">
            <w:rPr>
              <w:noProof/>
              <w:lang w:val="zh-CN"/>
            </w:rPr>
            <w:t>2</w:t>
          </w:r>
        </w:fldSimple>
      </w:p>
    </w:sdtContent>
  </w:sdt>
  <w:p w:rsidR="00F11BC6" w:rsidRDefault="00F11B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1C" w:rsidRDefault="007A781C" w:rsidP="00066F89">
      <w:r>
        <w:separator/>
      </w:r>
    </w:p>
  </w:footnote>
  <w:footnote w:type="continuationSeparator" w:id="0">
    <w:p w:rsidR="007A781C" w:rsidRDefault="007A781C" w:rsidP="00066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D81"/>
    <w:rsid w:val="00061AB4"/>
    <w:rsid w:val="00066F89"/>
    <w:rsid w:val="002022A1"/>
    <w:rsid w:val="00405EF7"/>
    <w:rsid w:val="00786048"/>
    <w:rsid w:val="007A781C"/>
    <w:rsid w:val="00924039"/>
    <w:rsid w:val="00942D81"/>
    <w:rsid w:val="00A1560A"/>
    <w:rsid w:val="00CD607B"/>
    <w:rsid w:val="00F1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F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F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2019-12-16T02:13:00Z</dcterms:created>
  <dcterms:modified xsi:type="dcterms:W3CDTF">2019-12-16T04:55:00Z</dcterms:modified>
</cp:coreProperties>
</file>