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82" w:tblpY="291"/>
        <w:tblOverlap w:val="never"/>
        <w:tblW w:w="105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2884"/>
        <w:gridCol w:w="1073"/>
        <w:gridCol w:w="1428"/>
        <w:gridCol w:w="1110"/>
        <w:gridCol w:w="1680"/>
        <w:gridCol w:w="1428"/>
        <w:gridCol w:w="4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铁东区司法局行政执法人员名录库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执法单位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执法区域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发证机关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执法证号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1827" w:firstLineChars="350"/>
        <w:rPr>
          <w:b/>
          <w:sz w:val="52"/>
          <w:szCs w:val="5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2021-10-19T05:35:50Z</dcterms:created>
  <dc:creator>Administrator</dc:creator>
  <cp:lastModifiedBy>铁东政务服务局</cp:lastModifiedBy>
  <dcterms:modified xsi:type="dcterms:W3CDTF">2021-10-19T05:36:13Z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48C5CF8CF0E442D781653D4352BBC4E5</vt:lpwstr>
  </property>
</Properties>
</file>