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华文中宋" w:eastAsia="方正小标宋简体"/>
          <w:bCs/>
          <w:sz w:val="32"/>
          <w:szCs w:val="32"/>
        </w:rPr>
      </w:pPr>
    </w:p>
    <w:p>
      <w:pPr>
        <w:snapToGrid w:val="0"/>
        <w:jc w:val="center"/>
        <w:rPr>
          <w:rFonts w:ascii="方正小标宋简体" w:hAnsi="华文中宋" w:eastAsia="方正小标宋简体"/>
          <w:bCs/>
          <w:sz w:val="32"/>
          <w:szCs w:val="32"/>
        </w:rPr>
      </w:pPr>
    </w:p>
    <w:p>
      <w:pPr>
        <w:snapToGrid w:val="0"/>
        <w:jc w:val="center"/>
        <w:rPr>
          <w:rFonts w:ascii="方正小标宋简体" w:hAnsi="华文中宋" w:eastAsia="方正小标宋简体"/>
          <w:bCs/>
          <w:sz w:val="72"/>
          <w:szCs w:val="72"/>
        </w:rPr>
      </w:pPr>
    </w:p>
    <w:p>
      <w:pPr>
        <w:snapToGrid w:val="0"/>
        <w:jc w:val="center"/>
        <w:rPr>
          <w:rFonts w:ascii="思源宋体 Heavy" w:hAnsi="思源宋体 Heavy" w:eastAsia="思源宋体 Heavy"/>
          <w:b/>
          <w:bCs w:val="0"/>
          <w:sz w:val="72"/>
          <w:szCs w:val="72"/>
        </w:rPr>
      </w:pPr>
      <w:r>
        <w:rPr>
          <w:rFonts w:hint="eastAsia" w:ascii="思源宋体 Heavy" w:hAnsi="思源宋体 Heavy" w:eastAsia="思源宋体 Heavy"/>
          <w:b/>
          <w:bCs w:val="0"/>
          <w:sz w:val="72"/>
          <w:szCs w:val="72"/>
          <w:lang w:eastAsia="zh-CN"/>
        </w:rPr>
        <w:t>铁东区</w:t>
      </w:r>
      <w:r>
        <w:rPr>
          <w:rFonts w:hint="eastAsia" w:ascii="思源宋体 Heavy" w:hAnsi="思源宋体 Heavy" w:eastAsia="思源宋体 Heavy"/>
          <w:b/>
          <w:bCs w:val="0"/>
          <w:sz w:val="72"/>
          <w:szCs w:val="72"/>
          <w:lang w:val="en-US" w:eastAsia="zh-CN"/>
        </w:rPr>
        <w:t>叶赫满族镇</w:t>
      </w:r>
      <w:r>
        <w:rPr>
          <w:rFonts w:hint="eastAsia" w:ascii="思源宋体 Heavy" w:hAnsi="思源宋体 Heavy" w:eastAsia="思源宋体 Heavy"/>
          <w:b/>
          <w:bCs w:val="0"/>
          <w:sz w:val="72"/>
          <w:szCs w:val="72"/>
        </w:rPr>
        <w:t>人民政府行政执法</w:t>
      </w:r>
      <w:bookmarkStart w:id="0" w:name="_GoBack"/>
      <w:bookmarkEnd w:id="0"/>
      <w:r>
        <w:rPr>
          <w:rFonts w:hint="eastAsia" w:ascii="思源宋体 Heavy" w:hAnsi="思源宋体 Heavy" w:eastAsia="思源宋体 Heavy"/>
          <w:b/>
          <w:bCs w:val="0"/>
          <w:sz w:val="72"/>
          <w:szCs w:val="72"/>
        </w:rPr>
        <w:t>文书格式范本</w:t>
      </w:r>
    </w:p>
    <w:p>
      <w:pPr>
        <w:snapToGrid w:val="0"/>
        <w:jc w:val="center"/>
        <w:rPr>
          <w:rFonts w:ascii="方正小标宋简体" w:hAnsi="华文中宋" w:eastAsia="方正小标宋简体"/>
          <w:bCs/>
          <w:sz w:val="36"/>
          <w:szCs w:val="36"/>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color w:val="000000"/>
          <w:sz w:val="24"/>
        </w:rPr>
      </w:pPr>
    </w:p>
    <w:p>
      <w:pPr>
        <w:snapToGrid w:val="0"/>
        <w:spacing w:line="480" w:lineRule="exact"/>
        <w:rPr>
          <w:rFonts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pPr>
        <w:snapToGrid w:val="0"/>
        <w:spacing w:line="560" w:lineRule="exact"/>
        <w:jc w:val="center"/>
        <w:rPr>
          <w:rFonts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  明</w:t>
      </w:r>
    </w:p>
    <w:p>
      <w:pPr>
        <w:snapToGrid w:val="0"/>
        <w:spacing w:line="560" w:lineRule="exact"/>
        <w:jc w:val="center"/>
        <w:rPr>
          <w:rFonts w:ascii="仿宋_GB2312" w:hAnsi="仿宋_GB2312" w:eastAsia="仿宋_GB2312"/>
          <w:color w:val="000000"/>
          <w:sz w:val="32"/>
          <w:szCs w:val="32"/>
        </w:rPr>
      </w:pP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1.本省乡镇人民政府和街道办事处可参照本格式范本，根据国家部委规定的行政执法文书格式和行政执法实际作适当调整并自行印制。调整的内容不得损害行政相对人的合法权益。</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2.涉及行政处罚事先告知、听证等行为需要内部审批的，参照《案件处理内部审批表》（通用）制作相应文书。</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3.音像记录事项清单要求进行音像记录的内容，作为证据使用的，应当在案卷中附相应的音像记录资料。</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4.本格式范本中的“上述内容我已阅，属实”等需要当事人确认的内容，由当事人手写确认。</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5.本格式范本中“五日”“七日”等期间，属于自然日还是工作日，按照法律、法规、规章的规定执行；法律、法规、规章未作规定的，是指工作日。</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6.制作需要送达、备案的执法文书，应当根据送达、备案和归档需要确定制作份数。</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7.案件档案应当按照年度及立案时间先后顺序编号组卷。</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8.本格式范本制作、打印时，参照《党政机关公文格式》。</w:t>
      </w:r>
    </w:p>
    <w:p>
      <w:pPr>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9.本格式范本的解释权归</w:t>
      </w:r>
      <w:r>
        <w:rPr>
          <w:rFonts w:hint="eastAsia" w:ascii="仿宋_GB2312" w:hAnsi="仿宋_GB2312" w:eastAsia="仿宋_GB2312"/>
          <w:color w:val="000000"/>
          <w:sz w:val="32"/>
          <w:szCs w:val="32"/>
          <w:lang w:eastAsia="zh-CN"/>
        </w:rPr>
        <w:t>吉林</w:t>
      </w:r>
      <w:r>
        <w:rPr>
          <w:rFonts w:hint="eastAsia" w:ascii="仿宋_GB2312" w:hAnsi="仿宋_GB2312" w:eastAsia="仿宋_GB2312"/>
          <w:color w:val="000000"/>
          <w:sz w:val="32"/>
          <w:szCs w:val="32"/>
        </w:rPr>
        <w:t>省司法厅。</w:t>
      </w:r>
    </w:p>
    <w:p>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pPr>
        <w:snapToGrid w:val="0"/>
        <w:spacing w:line="560" w:lineRule="exact"/>
        <w:ind w:firstLine="640" w:firstLineChars="200"/>
        <w:rPr>
          <w:rFonts w:ascii="仿宋_GB2312" w:hAnsi="仿宋_GB2312" w:eastAsia="仿宋_GB2312"/>
          <w:color w:val="000000"/>
          <w:sz w:val="32"/>
          <w:szCs w:val="32"/>
        </w:rPr>
      </w:pPr>
    </w:p>
    <w:p>
      <w:pPr>
        <w:snapToGrid w:val="0"/>
        <w:spacing w:line="560" w:lineRule="exact"/>
        <w:ind w:firstLine="3960" w:firstLineChars="110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目  录</w:t>
      </w:r>
    </w:p>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一、立案审批表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二、询问笔录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三、检查（勘验）笔录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四、抽样取证通知书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五、抽样取证物品处理通知书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六、先行登记保存证据审批表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七、先行登记保存证据通知书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八、先行登记保存证据物品处理通知书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九、行政强制措施审批表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十一、延长行政强制措施期限决定书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十二、解除行政强制措施决定书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十三、现场照片证据</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十四、责令改正违法行为通知书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十五、调查终结报告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十六、行政处罚事先告知书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十七、陈述（申辩）笔录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十八、行政处罚听证通知书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十九、听证笔录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二十、听证报告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二十一、行政处罚法制审核意见表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二十二、案件集体讨论笔录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二十三、行政处罚决定审批表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二十四、行政处罚决定书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二十五、送达回证</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二十六、延期（分期）缴纳罚款审批表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二十七、行政强制执行（加处罚款）决定书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二十八、责令限期自行拆除违法建筑公告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二十九、行政决定履行催告书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三十、行政处罚强制执行决定书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三十一、行政处罚强制执行申请书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三十二、没收物品处理清单</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三十三、行政处罚案件结案报告</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三十四、当场行政处罚决定书</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三十五、行政案件移送函</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三十六、案件处理内部审批表（通用）</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三十七、案卷封面</w:t>
      </w:r>
    </w:p>
    <w:p>
      <w:pPr>
        <w:spacing w:line="560" w:lineRule="exact"/>
        <w:ind w:firstLine="420"/>
        <w:outlineLvl w:val="0"/>
        <w:rPr>
          <w:rFonts w:ascii="仿宋" w:hAnsi="仿宋" w:eastAsia="仿宋" w:cs="仿宋"/>
          <w:sz w:val="32"/>
          <w:szCs w:val="32"/>
        </w:rPr>
      </w:pPr>
      <w:r>
        <w:rPr>
          <w:rFonts w:hint="eastAsia" w:ascii="仿宋" w:hAnsi="仿宋" w:eastAsia="仿宋" w:cs="仿宋"/>
          <w:sz w:val="32"/>
          <w:szCs w:val="32"/>
        </w:rPr>
        <w:t>三十八、卷内文件目录</w:t>
      </w:r>
    </w:p>
    <w:p>
      <w:pPr>
        <w:spacing w:line="560" w:lineRule="exact"/>
        <w:ind w:firstLine="420"/>
        <w:rPr>
          <w:rFonts w:ascii="仿宋_GB2312" w:hAnsi="仿宋_GB2312" w:eastAsia="仿宋_GB2312"/>
          <w:color w:val="000000"/>
          <w:sz w:val="30"/>
          <w:szCs w:val="30"/>
        </w:rPr>
        <w:sectPr>
          <w:footerReference r:id="rId3" w:type="default"/>
          <w:pgSz w:w="11906" w:h="16838"/>
          <w:pgMar w:top="1928" w:right="1361" w:bottom="1928" w:left="1361" w:header="851" w:footer="992" w:gutter="0"/>
          <w:pgNumType w:start="1"/>
          <w:cols w:space="720" w:num="1"/>
          <w:docGrid w:type="lines" w:linePitch="312" w:charSpace="0"/>
        </w:sectPr>
      </w:pP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参考文书格式一</w:t>
      </w:r>
    </w:p>
    <w:p>
      <w:pPr>
        <w:snapToGrid w:val="0"/>
        <w:spacing w:line="56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pPr>
        <w:snapToGrid w:val="0"/>
        <w:spacing w:line="480" w:lineRule="exact"/>
        <w:ind w:firstLine="6000" w:firstLineChars="2500"/>
        <w:rPr>
          <w:rFonts w:ascii="方正大标宋简体" w:eastAsia="方正大标宋简体"/>
          <w:color w:val="000000"/>
          <w:sz w:val="32"/>
          <w:szCs w:val="32"/>
          <w:u w:val="single"/>
        </w:rPr>
      </w:pPr>
      <w:r>
        <w:rPr>
          <w:rFonts w:hint="eastAsia" w:ascii="仿宋" w:hAnsi="仿宋" w:eastAsia="仿宋" w:cs="仿宋"/>
          <w:color w:val="000000"/>
          <w:sz w:val="24"/>
          <w:u w:val="single"/>
        </w:rPr>
        <w:t xml:space="preserve">      </w:t>
      </w:r>
      <w:r>
        <w:rPr>
          <w:rFonts w:hint="eastAsia" w:ascii="仿宋" w:hAnsi="仿宋" w:eastAsia="仿宋" w:cs="仿宋"/>
          <w:sz w:val="24"/>
        </w:rPr>
        <w:t>罚〔    〕  号</w:t>
      </w:r>
    </w:p>
    <w:tbl>
      <w:tblPr>
        <w:tblStyle w:val="6"/>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tcPr>
          <w:p>
            <w:pPr>
              <w:spacing w:line="440" w:lineRule="exact"/>
              <w:rPr>
                <w:rFonts w:ascii="仿宋" w:hAnsi="仿宋" w:eastAsia="仿宋" w:cs="仿宋"/>
                <w:color w:val="000000"/>
                <w:sz w:val="28"/>
              </w:rPr>
            </w:pPr>
          </w:p>
        </w:tc>
        <w:tc>
          <w:tcPr>
            <w:tcW w:w="1680" w:type="dxa"/>
            <w:tcBorders>
              <w:top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日期</w:t>
            </w:r>
          </w:p>
        </w:tc>
        <w:tc>
          <w:tcPr>
            <w:tcW w:w="1896" w:type="dxa"/>
            <w:tcBorders>
              <w:top w:val="single" w:color="auto" w:sz="4" w:space="0"/>
              <w:bottom w:val="single" w:color="auto" w:sz="4" w:space="0"/>
            </w:tcBorders>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8"/>
              </w:rPr>
            </w:pPr>
            <w:r>
              <w:rPr>
                <w:rFonts w:hint="eastAsia" w:ascii="仿宋" w:hAnsi="仿宋" w:eastAsia="仿宋" w:cs="仿宋"/>
                <w:color w:val="000000"/>
                <w:sz w:val="28"/>
              </w:rPr>
              <w:t>案    由</w:t>
            </w:r>
          </w:p>
        </w:tc>
        <w:tc>
          <w:tcPr>
            <w:tcW w:w="7577" w:type="dxa"/>
            <w:gridSpan w:val="5"/>
            <w:tcBorders>
              <w:top w:val="single" w:color="auto" w:sz="4" w:space="0"/>
              <w:left w:val="single" w:color="auto" w:sz="4" w:space="0"/>
            </w:tcBorders>
            <w:vAlign w:val="center"/>
          </w:tcPr>
          <w:p>
            <w:pPr>
              <w:spacing w:line="440" w:lineRule="exact"/>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textDirection w:val="tbRlV"/>
            <w:vAlign w:val="center"/>
          </w:tcPr>
          <w:p>
            <w:pPr>
              <w:spacing w:line="440" w:lineRule="exact"/>
              <w:ind w:left="113" w:right="113"/>
              <w:jc w:val="center"/>
              <w:rPr>
                <w:rFonts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姓名</w:t>
            </w:r>
          </w:p>
        </w:tc>
        <w:tc>
          <w:tcPr>
            <w:tcW w:w="1455" w:type="dxa"/>
          </w:tcPr>
          <w:p>
            <w:pPr>
              <w:spacing w:line="440" w:lineRule="exact"/>
              <w:jc w:val="center"/>
              <w:rPr>
                <w:rFonts w:ascii="仿宋" w:hAnsi="仿宋" w:eastAsia="仿宋" w:cs="仿宋"/>
                <w:color w:val="000000"/>
                <w:sz w:val="28"/>
              </w:rPr>
            </w:pPr>
          </w:p>
        </w:tc>
        <w:tc>
          <w:tcPr>
            <w:tcW w:w="1440" w:type="dxa"/>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身份证号</w:t>
            </w:r>
          </w:p>
        </w:tc>
        <w:tc>
          <w:tcPr>
            <w:tcW w:w="3576" w:type="dxa"/>
            <w:gridSpan w:val="2"/>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1106" w:type="dxa"/>
            <w:tcBorders>
              <w:left w:val="single" w:color="auto" w:sz="4" w:space="0"/>
              <w:bottom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名称</w:t>
            </w:r>
          </w:p>
        </w:tc>
        <w:tc>
          <w:tcPr>
            <w:tcW w:w="2895"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 xml:space="preserve">            </w:t>
            </w:r>
          </w:p>
        </w:tc>
        <w:tc>
          <w:tcPr>
            <w:tcW w:w="1680" w:type="dxa"/>
            <w:tcBorders>
              <w:right w:val="single" w:color="auto" w:sz="4" w:space="0"/>
            </w:tcBorders>
          </w:tcPr>
          <w:p>
            <w:pPr>
              <w:spacing w:line="360" w:lineRule="exact"/>
              <w:jc w:val="center"/>
              <w:rPr>
                <w:rFonts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000000"/>
                <w:sz w:val="28"/>
              </w:rPr>
            </w:pPr>
          </w:p>
        </w:tc>
        <w:tc>
          <w:tcPr>
            <w:tcW w:w="4001" w:type="dxa"/>
            <w:gridSpan w:val="3"/>
            <w:tcBorders>
              <w:left w:val="single" w:color="auto" w:sz="4" w:space="0"/>
            </w:tcBorders>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统一社会信用代码</w:t>
            </w:r>
          </w:p>
        </w:tc>
        <w:tc>
          <w:tcPr>
            <w:tcW w:w="3576" w:type="dxa"/>
            <w:gridSpan w:val="2"/>
            <w:vAlign w:val="center"/>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tcPr>
          <w:p>
            <w:pPr>
              <w:spacing w:line="440" w:lineRule="exact"/>
              <w:jc w:val="center"/>
              <w:rPr>
                <w:rFonts w:ascii="仿宋" w:hAnsi="仿宋" w:eastAsia="仿宋" w:cs="仿宋"/>
                <w:color w:val="000000"/>
                <w:sz w:val="28"/>
              </w:rPr>
            </w:pPr>
          </w:p>
        </w:tc>
        <w:tc>
          <w:tcPr>
            <w:tcW w:w="721" w:type="dxa"/>
            <w:vMerge w:val="continue"/>
            <w:tcBorders>
              <w:left w:val="single" w:color="auto" w:sz="4" w:space="0"/>
              <w:right w:val="single" w:color="auto" w:sz="4" w:space="0"/>
            </w:tcBorders>
          </w:tcPr>
          <w:p>
            <w:pPr>
              <w:spacing w:line="440" w:lineRule="exact"/>
              <w:jc w:val="center"/>
              <w:rPr>
                <w:rFonts w:ascii="仿宋" w:hAnsi="仿宋" w:eastAsia="仿宋" w:cs="仿宋"/>
                <w:color w:val="000000"/>
                <w:sz w:val="28"/>
              </w:rPr>
            </w:pPr>
          </w:p>
        </w:tc>
        <w:tc>
          <w:tcPr>
            <w:tcW w:w="1106" w:type="dxa"/>
            <w:tcBorders>
              <w:lef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tcPr>
          <w:p>
            <w:pPr>
              <w:spacing w:line="440" w:lineRule="exact"/>
              <w:jc w:val="center"/>
              <w:rPr>
                <w:rFonts w:ascii="仿宋" w:hAnsi="仿宋" w:eastAsia="仿宋" w:cs="仿宋"/>
                <w:color w:val="000000"/>
                <w:sz w:val="28"/>
              </w:rPr>
            </w:pPr>
          </w:p>
        </w:tc>
        <w:tc>
          <w:tcPr>
            <w:tcW w:w="1680" w:type="dxa"/>
            <w:tcBorders>
              <w:left w:val="single" w:color="auto" w:sz="4" w:space="0"/>
              <w:right w:val="single" w:color="auto" w:sz="4" w:space="0"/>
            </w:tcBorders>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tcPr>
          <w:p>
            <w:pPr>
              <w:spacing w:line="440" w:lineRule="exact"/>
              <w:jc w:val="center"/>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tcPr>
          <w:p>
            <w:pPr>
              <w:spacing w:line="440" w:lineRule="exact"/>
              <w:ind w:firstLine="560" w:firstLineChars="200"/>
              <w:rPr>
                <w:rFonts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意  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执法证号：</w:t>
            </w:r>
            <w:r>
              <w:rPr>
                <w:rFonts w:hint="eastAsia" w:ascii="仿宋" w:hAnsi="仿宋" w:eastAsia="仿宋" w:cs="仿宋"/>
                <w:color w:val="000000"/>
                <w:sz w:val="28"/>
                <w:u w:val="single"/>
              </w:rPr>
              <w:t xml:space="preserve">            </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360" w:firstLineChars="1200"/>
              <w:rPr>
                <w:rFonts w:ascii="仿宋" w:hAnsi="仿宋" w:eastAsia="仿宋" w:cs="仿宋"/>
                <w:color w:val="000000"/>
                <w:sz w:val="28"/>
              </w:rPr>
            </w:pPr>
            <w:r>
              <w:rPr>
                <w:rFonts w:hint="eastAsia" w:ascii="仿宋" w:hAnsi="仿宋" w:eastAsia="仿宋" w:cs="仿宋"/>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vAlign w:val="center"/>
          </w:tcPr>
          <w:p>
            <w:pPr>
              <w:spacing w:line="440" w:lineRule="exact"/>
              <w:jc w:val="center"/>
              <w:rPr>
                <w:rFonts w:ascii="仿宋" w:hAnsi="仿宋" w:eastAsia="仿宋" w:cs="仿宋"/>
                <w:color w:val="000000"/>
                <w:sz w:val="28"/>
              </w:rPr>
            </w:pPr>
            <w:r>
              <w:rPr>
                <w:rFonts w:hint="eastAsia" w:ascii="仿宋" w:hAnsi="仿宋" w:eastAsia="仿宋" w:cs="仿宋"/>
                <w:color w:val="000000"/>
                <w:sz w:val="28"/>
              </w:rPr>
              <w:t>行政机关负责人</w:t>
            </w:r>
          </w:p>
          <w:p>
            <w:pPr>
              <w:spacing w:line="440" w:lineRule="exact"/>
              <w:jc w:val="center"/>
              <w:rPr>
                <w:rFonts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tcPr>
          <w:p>
            <w:pPr>
              <w:spacing w:line="440" w:lineRule="exact"/>
              <w:rPr>
                <w:rFonts w:ascii="仿宋" w:hAnsi="仿宋" w:eastAsia="仿宋" w:cs="仿宋"/>
                <w:color w:val="000000"/>
                <w:sz w:val="28"/>
              </w:rPr>
            </w:pPr>
          </w:p>
          <w:p>
            <w:pPr>
              <w:spacing w:line="440" w:lineRule="exact"/>
              <w:rPr>
                <w:rFonts w:ascii="仿宋" w:hAnsi="仿宋" w:eastAsia="仿宋" w:cs="仿宋"/>
                <w:color w:val="000000"/>
                <w:sz w:val="28"/>
              </w:rPr>
            </w:pPr>
            <w:r>
              <w:rPr>
                <w:rFonts w:hint="eastAsia" w:ascii="仿宋" w:hAnsi="仿宋" w:eastAsia="仿宋" w:cs="仿宋"/>
                <w:color w:val="000000"/>
                <w:sz w:val="28"/>
              </w:rPr>
              <w:t xml:space="preserve">                          签名：</w:t>
            </w:r>
          </w:p>
          <w:p>
            <w:pPr>
              <w:spacing w:line="440" w:lineRule="exact"/>
              <w:ind w:firstLine="3640" w:firstLineChars="1300"/>
              <w:rPr>
                <w:rFonts w:ascii="仿宋" w:hAnsi="仿宋" w:eastAsia="仿宋" w:cs="仿宋"/>
                <w:color w:val="000000"/>
                <w:sz w:val="28"/>
              </w:rPr>
            </w:pPr>
            <w:r>
              <w:rPr>
                <w:rFonts w:hint="eastAsia" w:ascii="仿宋" w:hAnsi="仿宋" w:eastAsia="仿宋" w:cs="仿宋"/>
                <w:color w:val="000000"/>
                <w:sz w:val="28"/>
              </w:rPr>
              <w:t xml:space="preserve">        年    月    日</w:t>
            </w:r>
          </w:p>
        </w:tc>
      </w:tr>
    </w:tbl>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w:t>
      </w:r>
    </w:p>
    <w:p>
      <w:pPr>
        <w:snapToGrid w:val="0"/>
        <w:spacing w:line="480" w:lineRule="exact"/>
        <w:rPr>
          <w:rFonts w:ascii="仿宋_GB2312"/>
          <w:color w:val="000000"/>
          <w:sz w:val="28"/>
          <w:szCs w:val="28"/>
        </w:rPr>
      </w:pP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根据《中华人民共和国行政处罚法》有关规定，您有权进行陈述和申辩，如果认为我们与本案有直接利害关系，可能影响公正办案的，有权申请回避，并说明理由：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rPr>
        <w:t xml:space="preserve">1.问：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outlineLvl w:val="0"/>
        <w:rPr>
          <w:rFonts w:ascii="仿宋" w:hAnsi="仿宋" w:eastAsia="仿宋" w:cs="仿宋"/>
          <w:color w:val="000000"/>
          <w:sz w:val="24"/>
          <w:u w:val="single"/>
        </w:rPr>
      </w:pPr>
      <w:r>
        <w:rPr>
          <w:rFonts w:hint="eastAsia" w:ascii="仿宋" w:hAnsi="仿宋" w:eastAsia="仿宋" w:cs="仿宋"/>
          <w:color w:val="000000"/>
          <w:sz w:val="24"/>
          <w:u w:val="single"/>
        </w:rPr>
        <w:t xml:space="preserve">2.问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 xml:space="preserve">                                               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录（续页）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录（尾页）</w:t>
      </w:r>
    </w:p>
    <w:p>
      <w:pPr>
        <w:spacing w:line="200" w:lineRule="exact"/>
        <w:rPr>
          <w:rFonts w:ascii="仿宋_GB2312"/>
          <w:color w:val="000000"/>
          <w:sz w:val="24"/>
          <w:u w:val="thick"/>
        </w:rPr>
      </w:pPr>
      <w:r>
        <w:rPr>
          <w:rFonts w:hint="eastAsia" w:ascii="仿宋_GB2312"/>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被询问人对笔录的内容确认：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715"/>
        </w:tabs>
        <w:spacing w:line="44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参考文书格式三</w:t>
      </w:r>
    </w:p>
    <w:p>
      <w:pPr>
        <w:tabs>
          <w:tab w:val="left" w:pos="715"/>
        </w:tabs>
        <w:spacing w:line="440" w:lineRule="exact"/>
        <w:rPr>
          <w:rFonts w:ascii="仿宋_GB2312"/>
          <w:color w:val="000000"/>
          <w:sz w:val="28"/>
          <w:szCs w:val="28"/>
        </w:rPr>
      </w:pPr>
    </w:p>
    <w:p>
      <w:pPr>
        <w:tabs>
          <w:tab w:val="left" w:pos="300"/>
          <w:tab w:val="center" w:pos="4365"/>
          <w:tab w:val="left" w:pos="6345"/>
        </w:tabs>
        <w:spacing w:line="480" w:lineRule="exact"/>
        <w:jc w:val="left"/>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被检查（勘验）单位统一社会信用代码：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单位或地址：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根据《中华人民共和国行政处罚法》的有关规定，如果认为我们与本案有直接利害关系或者有其他关系可能影响公正执法的，有权申请回避，并说明理由：</w:t>
      </w:r>
      <w:r>
        <w:rPr>
          <w:rFonts w:hint="eastAsia" w:ascii="仿宋" w:hAnsi="仿宋" w:eastAsia="仿宋" w:cs="仿宋"/>
          <w:color w:val="000000"/>
          <w:sz w:val="24"/>
          <w:u w:val="single"/>
        </w:rPr>
        <w:t xml:space="preserve">“我已知晓相关权利，不申请回避。”/“我申请回避，理由是……。”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被检查（勘验）人或现场负责人对笔录内容确认：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ascii="仿宋_GB2312"/>
          <w:color w:val="000000"/>
          <w:sz w:val="24"/>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参考文书格式四</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因你（单位）涉嫌</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（行为）</w:t>
      </w:r>
      <w:r>
        <w:rPr>
          <w:rFonts w:hint="eastAsia" w:ascii="仿宋" w:hAnsi="仿宋" w:eastAsia="仿宋" w:cs="仿宋"/>
          <w:color w:val="000000"/>
          <w:sz w:val="24"/>
        </w:rPr>
        <w:t>，依照《中华人民共和国行政处罚法》第三十七条第二款的规定，本机关决定对你（单位）位于</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方式，予以抽样取证。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抽样取证物品清单</w:t>
      </w:r>
    </w:p>
    <w:tbl>
      <w:tblPr>
        <w:tblStyle w:val="6"/>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  抽样人签名：</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880" w:firstLineChars="2450"/>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参考文书格式五</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pPr>
        <w:spacing w:line="480" w:lineRule="exact"/>
        <w:ind w:firstLine="3000" w:firstLineChars="12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日向你（单位）作出《抽样取证通知书》（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等物品进行了抽样取证，现对被抽样取证的物品作出以下处理：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抽样取证物品处理清单</w:t>
      </w:r>
    </w:p>
    <w:tbl>
      <w:tblPr>
        <w:tblStyle w:val="6"/>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基数</w:t>
            </w: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参考文书格式六</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Cs w:val="21"/>
        </w:rPr>
      </w:pPr>
      <w:r>
        <w:rPr>
          <w:rFonts w:hint="eastAsia" w:ascii="方正小标宋简体" w:hAnsi="方正小标宋简体" w:eastAsia="方正小标宋简体" w:cs="方正小标宋简体"/>
          <w:color w:val="000000"/>
          <w:sz w:val="36"/>
          <w:szCs w:val="36"/>
        </w:rPr>
        <w:t>先行登记保存证据审批表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firstLine="4560" w:firstLineChars="1900"/>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48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参考文书格式七</w:t>
      </w:r>
    </w:p>
    <w:p>
      <w:pPr>
        <w:spacing w:line="480" w:lineRule="exact"/>
        <w:rPr>
          <w:rFonts w:ascii="黑体" w:hAnsi="黑体" w:eastAsia="黑体" w:cs="黑体"/>
          <w:color w:val="000000"/>
          <w:sz w:val="28"/>
          <w:szCs w:val="28"/>
        </w:rPr>
      </w:pPr>
    </w:p>
    <w:p>
      <w:pPr>
        <w:spacing w:line="480" w:lineRule="exact"/>
        <w:jc w:val="center"/>
        <w:outlineLvl w:val="0"/>
        <w:rPr>
          <w:rFonts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480" w:lineRule="exact"/>
        <w:rPr>
          <w:rFonts w:hint="eastAsia" w:ascii="仿宋" w:hAnsi="仿宋" w:eastAsia="仿宋" w:cs="仿宋"/>
          <w:color w:val="000000"/>
          <w:sz w:val="24"/>
          <w:lang w:eastAsia="zh-CN"/>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的规定，为防止证据灭失或者以后难以取得，依照《中华人民共和国行政处罚法》第三十七条第二款的规定，本机关决定对下列物品予以先行登记保存。期限自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日起七日内，以</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方式，存放于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。逾期未作出处理决定的，先行登记保存措施自动解除。在此期间，当事人及有关人员不得销毁或转移所保存物品。</w:t>
      </w:r>
    </w:p>
    <w:p>
      <w:pPr>
        <w:spacing w:line="48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先行登记保存证据物品清单</w:t>
      </w:r>
    </w:p>
    <w:tbl>
      <w:tblPr>
        <w:tblStyle w:val="6"/>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规格（型号）</w:t>
            </w: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形态</w:t>
            </w: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参考文书格式八</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先行登记保存证据物品处理通知书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日向你（单位）作出了《先行登记保存证据通知书》（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等物品先行登记保存。保存期限为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日。现根据</w:t>
      </w:r>
      <w:r>
        <w:rPr>
          <w:rFonts w:hint="eastAsia" w:ascii="仿宋" w:hAnsi="仿宋" w:eastAsia="仿宋" w:cs="仿宋"/>
          <w:color w:val="000000"/>
          <w:sz w:val="24"/>
          <w:u w:val="single"/>
        </w:rPr>
        <w:t xml:space="preserve">         《××法》第×条第×款第×项           </w:t>
      </w:r>
      <w:r>
        <w:rPr>
          <w:rFonts w:hint="eastAsia" w:ascii="仿宋" w:hAnsi="仿宋" w:eastAsia="仿宋" w:cs="仿宋"/>
          <w:color w:val="000000"/>
          <w:sz w:val="24"/>
        </w:rPr>
        <w:t>的规定，对先行登记保存的物品作出如下处理：</w:t>
      </w:r>
    </w:p>
    <w:p>
      <w:pPr>
        <w:spacing w:line="440" w:lineRule="exact"/>
        <w:jc w:val="center"/>
        <w:outlineLvl w:val="1"/>
        <w:rPr>
          <w:rFonts w:ascii="黑体" w:hAnsi="黑体" w:eastAsia="黑体" w:cs="黑体"/>
          <w:color w:val="000000"/>
          <w:sz w:val="24"/>
        </w:rPr>
      </w:pPr>
      <w:r>
        <w:rPr>
          <w:rFonts w:hint="eastAsia" w:ascii="黑体" w:hAnsi="黑体" w:eastAsia="黑体" w:cs="黑体"/>
          <w:color w:val="000000"/>
          <w:sz w:val="24"/>
        </w:rPr>
        <w:t>先行登记保存证据物品处理清单</w:t>
      </w:r>
    </w:p>
    <w:tbl>
      <w:tblPr>
        <w:tblStyle w:val="6"/>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形态</w:t>
            </w: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outlineLvl w:val="1"/>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firstLine="6480" w:firstLineChars="2700"/>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参考文书格式九</w:t>
      </w:r>
    </w:p>
    <w:p>
      <w:pPr>
        <w:spacing w:line="480" w:lineRule="exact"/>
        <w:rPr>
          <w:rFonts w:ascii="黑体" w:hAnsi="黑体" w:eastAsia="黑体" w:cs="黑体"/>
          <w:color w:val="000000"/>
          <w:sz w:val="28"/>
          <w:szCs w:val="28"/>
        </w:rPr>
      </w:pPr>
    </w:p>
    <w:p>
      <w:pPr>
        <w:tabs>
          <w:tab w:val="left" w:pos="8505"/>
        </w:tabs>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left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ascii="仿宋" w:hAnsi="仿宋" w:eastAsia="仿宋" w:cs="仿宋"/>
                <w:color w:val="000000"/>
                <w:sz w:val="24"/>
              </w:rPr>
            </w:pPr>
            <w:r>
              <w:rPr>
                <w:rFonts w:hint="eastAsia" w:ascii="仿宋_GB2312" w:hAnsi="仿宋"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  施</w:t>
            </w:r>
          </w:p>
          <w:p>
            <w:pPr>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理  由</w:t>
            </w:r>
          </w:p>
        </w:tc>
        <w:tc>
          <w:tcPr>
            <w:tcW w:w="80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60" w:lineRule="exact"/>
              <w:ind w:firstLine="240" w:firstLineChars="100"/>
              <w:rPr>
                <w:rFonts w:ascii="仿宋_GB2312" w:hAnsi="仿宋" w:eastAsia="仿宋_GB2312" w:cs="宋体"/>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tcPr>
          <w:p>
            <w:pPr>
              <w:spacing w:line="360" w:lineRule="exact"/>
              <w:jc w:val="right"/>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vAlign w:val="bottom"/>
          </w:tcPr>
          <w:p>
            <w:pPr>
              <w:spacing w:line="360" w:lineRule="exact"/>
              <w:ind w:firstLine="2640" w:firstLineChars="1100"/>
              <w:rPr>
                <w:rFonts w:ascii="仿宋" w:hAnsi="仿宋" w:eastAsia="仿宋" w:cs="仿宋"/>
                <w:color w:val="000000"/>
                <w:sz w:val="24"/>
              </w:rPr>
            </w:pPr>
            <w:r>
              <w:rPr>
                <w:rFonts w:hint="eastAsia" w:ascii="仿宋" w:hAnsi="仿宋" w:eastAsia="仿宋" w:cs="仿宋"/>
                <w:color w:val="000000"/>
                <w:sz w:val="24"/>
              </w:rPr>
              <w:t>签名：                   年    月    日</w:t>
            </w:r>
          </w:p>
        </w:tc>
      </w:tr>
    </w:tbl>
    <w:p>
      <w:pPr>
        <w:rPr>
          <w:rFonts w:ascii="黑体" w:hAnsi="黑体" w:eastAsia="黑体" w:cs="黑体"/>
          <w:color w:val="000000"/>
          <w:sz w:val="28"/>
          <w:szCs w:val="28"/>
        </w:rPr>
      </w:pPr>
      <w:r>
        <w:rPr>
          <w:rFonts w:hint="eastAsia" w:ascii="方正小标宋简体" w:hAnsi="仿宋" w:eastAsia="方正小标宋简体"/>
          <w:sz w:val="36"/>
          <w:szCs w:val="36"/>
        </w:rPr>
        <w:br w:type="page"/>
      </w:r>
      <w:r>
        <w:rPr>
          <w:rFonts w:hint="eastAsia" w:ascii="黑体" w:hAnsi="黑体" w:eastAsia="黑体" w:cs="黑体"/>
          <w:color w:val="000000"/>
          <w:sz w:val="28"/>
          <w:szCs w:val="28"/>
        </w:rPr>
        <w:t>参考文书格式十</w:t>
      </w:r>
    </w:p>
    <w:p>
      <w:pPr>
        <w:spacing w:line="480" w:lineRule="exact"/>
        <w:rPr>
          <w:rFonts w:ascii="黑体" w:hAnsi="黑体" w:eastAsia="黑体" w:cs="黑体"/>
          <w:color w:val="000000"/>
          <w:sz w:val="28"/>
          <w:szCs w:val="28"/>
        </w:rPr>
      </w:pPr>
    </w:p>
    <w:p>
      <w:pPr>
        <w:jc w:val="center"/>
        <w:outlineLvl w:val="0"/>
        <w:rPr>
          <w:rFonts w:ascii="方正小标宋简体" w:eastAsia="方正小标宋简体"/>
          <w:sz w:val="36"/>
          <w:szCs w:val="36"/>
        </w:rPr>
      </w:pPr>
      <w:r>
        <w:rPr>
          <w:rFonts w:hint="eastAsia" w:ascii="方正小标宋简体" w:eastAsia="方正小标宋简体"/>
          <w:sz w:val="36"/>
          <w:szCs w:val="36"/>
        </w:rPr>
        <w:t>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强措决〔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5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的规定，依照</w:t>
      </w:r>
      <w:r>
        <w:rPr>
          <w:rFonts w:hint="eastAsia" w:ascii="仿宋" w:hAnsi="仿宋" w:eastAsia="仿宋" w:cs="仿宋"/>
          <w:color w:val="000000"/>
          <w:sz w:val="24"/>
          <w:u w:val="single"/>
        </w:rPr>
        <w:t xml:space="preserve">        </w:t>
      </w:r>
    </w:p>
    <w:p>
      <w:pPr>
        <w:spacing w:line="560" w:lineRule="exact"/>
        <w:rPr>
          <w:rFonts w:ascii="仿宋_GB2312" w:hAnsi="仿宋" w:eastAsia="仿宋_GB2312"/>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的规定，本机关决定对你（单位）有关场所、设施、财物</w:t>
      </w:r>
      <w:r>
        <w:rPr>
          <w:rFonts w:hint="eastAsia" w:ascii="仿宋_GB2312" w:hAnsi="仿宋" w:eastAsia="仿宋_GB2312"/>
          <w:sz w:val="24"/>
        </w:rPr>
        <w:t>（详见查封、扣押清单）实施</w:t>
      </w:r>
      <w:r>
        <w:rPr>
          <w:rFonts w:hint="eastAsia" w:ascii="仿宋_GB2312" w:hAnsi="仿宋" w:eastAsia="仿宋_GB2312"/>
          <w:sz w:val="24"/>
          <w:u w:val="single"/>
        </w:rPr>
        <w:t xml:space="preserve">         </w:t>
      </w:r>
      <w:r>
        <w:rPr>
          <w:rFonts w:hint="eastAsia" w:ascii="仿宋_GB2312" w:hAnsi="仿宋" w:eastAsia="仿宋_GB2312"/>
          <w:sz w:val="24"/>
        </w:rPr>
        <w:t>的行政强制措施。实施行政强制措施的期限自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日。情况复杂，需要延长期限的，本机关将另行书面通知。</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如对本行政强制措施决定不服，可自收到本决定书之日起六十日内向</w:t>
      </w:r>
      <w:r>
        <w:rPr>
          <w:rFonts w:hint="eastAsia" w:ascii="仿宋_GB2312" w:hAnsi="仿宋" w:eastAsia="仿宋_GB2312"/>
          <w:sz w:val="24"/>
          <w:u w:val="single"/>
        </w:rPr>
        <w:t xml:space="preserve">             </w:t>
      </w:r>
      <w:r>
        <w:rPr>
          <w:rFonts w:hint="eastAsia" w:ascii="仿宋_GB2312" w:hAnsi="仿宋" w:eastAsia="仿宋_GB2312"/>
          <w:sz w:val="24"/>
        </w:rPr>
        <w:t>申请行政复议，也可以在六个月内向</w:t>
      </w:r>
      <w:r>
        <w:rPr>
          <w:rFonts w:hint="eastAsia" w:ascii="仿宋_GB2312" w:hAnsi="仿宋" w:eastAsia="仿宋_GB2312"/>
          <w:sz w:val="24"/>
          <w:u w:val="single"/>
        </w:rPr>
        <w:t xml:space="preserve">                   </w:t>
      </w:r>
      <w:r>
        <w:rPr>
          <w:rFonts w:hint="eastAsia" w:ascii="仿宋_GB2312" w:hAnsi="仿宋" w:eastAsia="仿宋_GB2312"/>
          <w:sz w:val="24"/>
        </w:rPr>
        <w:t>人民法院提起行政诉讼。</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参考文书格式十一</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pPr>
        <w:spacing w:line="480" w:lineRule="exact"/>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延强决〔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详见查封、扣押清单）实施行政强制措施。因情况复杂，依照《中华人民共和国行政强制法》第二十五条的规定，经本机关负责人批准，决定将行政强制措施的期限延长至</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pPr>
        <w:spacing w:line="560" w:lineRule="exact"/>
        <w:ind w:firstLine="480" w:firstLineChars="200"/>
        <w:rPr>
          <w:rFonts w:ascii="仿宋_GB2312" w:hAnsi="仿宋" w:eastAsia="仿宋_GB2312"/>
          <w:sz w:val="24"/>
        </w:rPr>
      </w:pPr>
      <w:r>
        <w:rPr>
          <w:rFonts w:hint="eastAsia" w:ascii="仿宋_GB2312" w:hAnsi="仿宋" w:eastAsia="仿宋_GB2312"/>
          <w:sz w:val="24"/>
        </w:rPr>
        <w:t>附件：查封、扣押清单（清单格式略）</w:t>
      </w:r>
    </w:p>
    <w:p>
      <w:pPr>
        <w:spacing w:line="56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p>
    <w:p>
      <w:pPr>
        <w:spacing w:line="600" w:lineRule="exact"/>
        <w:ind w:firstLine="1050" w:firstLineChars="350"/>
        <w:jc w:val="right"/>
        <w:rPr>
          <w:rFonts w:ascii="仿宋_GB2312" w:hAnsi="仿宋" w:eastAsia="仿宋_GB2312"/>
          <w:sz w:val="30"/>
          <w:szCs w:val="30"/>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_GB2312" w:hAnsi="仿宋" w:eastAsia="仿宋_GB2312"/>
          <w:sz w:val="30"/>
          <w:szCs w:val="30"/>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参考文书格式十二</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解除行政强制措施决定书</w:t>
      </w:r>
    </w:p>
    <w:p>
      <w:pPr>
        <w:spacing w:line="560" w:lineRule="exact"/>
        <w:jc w:val="right"/>
        <w:outlineLvl w:val="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解强决〔    〕    号</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本机关于</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日根据《实施行政强制措施决定书》（</w:t>
      </w:r>
      <w:r>
        <w:rPr>
          <w:rFonts w:hint="eastAsia" w:ascii="仿宋_GB2312" w:hAnsi="仿宋" w:eastAsia="仿宋_GB2312"/>
          <w:sz w:val="24"/>
          <w:u w:val="single"/>
        </w:rPr>
        <w:t xml:space="preserve">     </w:t>
      </w:r>
      <w:r>
        <w:rPr>
          <w:rFonts w:hint="eastAsia" w:ascii="仿宋_GB2312" w:hAnsi="仿宋" w:eastAsia="仿宋_GB2312"/>
          <w:sz w:val="24"/>
        </w:rPr>
        <w:t>强措决〔    〕    号）对你（单位）有关场所、设施、财物实施行政强制措施。现决定自</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日起予以解除。其中需退还你（单位）的设施和财物，请你（单位）及时领取。</w:t>
      </w:r>
    </w:p>
    <w:p>
      <w:pPr>
        <w:spacing w:line="600" w:lineRule="exact"/>
        <w:ind w:firstLine="480" w:firstLineChars="200"/>
        <w:rPr>
          <w:rFonts w:ascii="仿宋_GB2312" w:hAnsi="仿宋" w:eastAsia="仿宋_GB2312"/>
          <w:sz w:val="24"/>
        </w:rPr>
      </w:pPr>
      <w:r>
        <w:rPr>
          <w:rFonts w:hint="eastAsia" w:ascii="仿宋_GB2312" w:hAnsi="仿宋" w:eastAsia="仿宋_GB2312"/>
          <w:sz w:val="24"/>
        </w:rPr>
        <w:t>附件：解除查封、扣押清单</w:t>
      </w:r>
    </w:p>
    <w:p>
      <w:pPr>
        <w:spacing w:line="600" w:lineRule="exact"/>
        <w:ind w:firstLine="480" w:firstLineChars="200"/>
        <w:rPr>
          <w:rFonts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rPr>
        <w:t xml:space="preserve"> 联系电话：</w:t>
      </w:r>
      <w:r>
        <w:rPr>
          <w:rFonts w:hint="eastAsia" w:ascii="仿宋_GB2312" w:hAnsi="仿宋" w:eastAsia="仿宋_GB2312"/>
          <w:sz w:val="24"/>
          <w:u w:val="single"/>
        </w:rPr>
        <w:t xml:space="preserve">            </w:t>
      </w:r>
    </w:p>
    <w:p>
      <w:pPr>
        <w:spacing w:line="600" w:lineRule="exact"/>
        <w:ind w:firstLine="840" w:firstLineChars="350"/>
        <w:jc w:val="right"/>
        <w:rPr>
          <w:rFonts w:ascii="仿宋_GB2312" w:hAnsi="仿宋" w:eastAsia="仿宋_GB2312"/>
          <w:sz w:val="24"/>
        </w:rPr>
      </w:pPr>
    </w:p>
    <w:p>
      <w:pPr>
        <w:spacing w:line="560" w:lineRule="exact"/>
        <w:ind w:firstLine="840" w:firstLineChars="350"/>
        <w:jc w:val="right"/>
        <w:rPr>
          <w:rFonts w:ascii="仿宋_GB2312" w:hAnsi="仿宋" w:eastAsia="仿宋_GB2312"/>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4"/>
        </w:rPr>
      </w:pPr>
      <w:r>
        <w:rPr>
          <w:rFonts w:hint="eastAsia" w:ascii="黑体" w:hAnsi="黑体" w:eastAsia="黑体" w:cs="黑体"/>
          <w:color w:val="000000"/>
          <w:sz w:val="24"/>
        </w:rPr>
        <w:br w:type="page"/>
      </w:r>
    </w:p>
    <w:p>
      <w:pPr>
        <w:spacing w:line="480"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480" w:lineRule="exact"/>
        <w:jc w:val="center"/>
        <w:outlineLvl w:val="0"/>
        <w:rPr>
          <w:rFonts w:ascii="方正小标宋简体" w:eastAsia="方正小标宋简体"/>
          <w:sz w:val="32"/>
          <w:szCs w:val="32"/>
        </w:rPr>
      </w:pPr>
    </w:p>
    <w:p>
      <w:pPr>
        <w:spacing w:line="480" w:lineRule="exact"/>
        <w:jc w:val="center"/>
        <w:outlineLvl w:val="0"/>
        <w:rPr>
          <w:rFonts w:ascii="方正小标宋简体" w:eastAsia="方正小标宋简体"/>
          <w:sz w:val="36"/>
          <w:szCs w:val="36"/>
        </w:rPr>
      </w:pPr>
      <w:r>
        <w:rPr>
          <w:rFonts w:hint="eastAsia" w:ascii="方正小标宋简体" w:eastAsia="方正小标宋简体"/>
          <w:sz w:val="36"/>
          <w:szCs w:val="36"/>
        </w:rPr>
        <w:t>解除查封、扣押清单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rPr>
      </w:pPr>
      <w:r>
        <w:rPr>
          <w:rFonts w:hint="eastAsia" w:ascii="仿宋_GB2312"/>
          <w:color w:val="000000"/>
        </w:rPr>
        <w:br w:type="page"/>
      </w:r>
    </w:p>
    <w:p>
      <w:pPr>
        <w:spacing w:line="480" w:lineRule="exact"/>
        <w:ind w:right="420" w:firstLine="4968" w:firstLineChars="2366"/>
        <w:jc w:val="center"/>
        <w:rPr>
          <w:rFonts w:ascii="仿宋_GB2312"/>
          <w:color w:val="000000"/>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参考文书格式十三</w:t>
      </w:r>
    </w:p>
    <w:p>
      <w:pPr>
        <w:spacing w:line="480" w:lineRule="exact"/>
        <w:rPr>
          <w:rFonts w:ascii="黑体" w:hAnsi="黑体" w:eastAsia="黑体" w:cs="黑体"/>
          <w:color w:val="000000"/>
          <w:sz w:val="28"/>
          <w:szCs w:val="28"/>
        </w:rPr>
      </w:pPr>
    </w:p>
    <w:p>
      <w:pPr>
        <w:tabs>
          <w:tab w:val="center" w:pos="4365"/>
        </w:tabs>
        <w:spacing w:line="500" w:lineRule="exact"/>
        <w:jc w:val="center"/>
        <w:outlineLvl w:val="0"/>
        <w:rPr>
          <w:rFonts w:ascii="方正小标宋简体" w:hAnsi="宋体" w:eastAsia="方正小标宋简体"/>
          <w:sz w:val="36"/>
          <w:szCs w:val="36"/>
          <w:u w:val="single"/>
        </w:rPr>
      </w:pPr>
      <w:r>
        <w:rPr>
          <w:rFonts w:hint="eastAsia" w:ascii="方正小标宋简体" w:hAnsi="方正小标宋简体" w:eastAsia="方正小标宋简体" w:cs="方正小标宋简体"/>
          <w:color w:val="000000"/>
          <w:sz w:val="36"/>
          <w:szCs w:val="36"/>
        </w:rPr>
        <w:t>现场照片证据</w:t>
      </w:r>
    </w:p>
    <w:p>
      <w:pPr>
        <w:tabs>
          <w:tab w:val="center" w:pos="4365"/>
        </w:tabs>
        <w:spacing w:line="500" w:lineRule="exact"/>
        <w:jc w:val="center"/>
        <w:rPr>
          <w:rFonts w:ascii="仿宋_GB2312" w:hAnsi="宋体" w:eastAsia="仿宋_GB2312"/>
          <w:b/>
          <w:sz w:val="30"/>
          <w:szCs w:val="30"/>
          <w:u w:val="single"/>
        </w:rPr>
      </w:pPr>
    </w:p>
    <w:tbl>
      <w:tblPr>
        <w:tblStyle w:val="6"/>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vAlign w:val="center"/>
          </w:tcPr>
          <w:p>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rPr>
              <w:t>照  片</w:t>
            </w:r>
          </w:p>
        </w:tc>
      </w:tr>
    </w:tbl>
    <w:p>
      <w:pPr>
        <w:tabs>
          <w:tab w:val="center" w:pos="4365"/>
        </w:tabs>
        <w:spacing w:line="500" w:lineRule="exact"/>
        <w:rPr>
          <w:rFonts w:ascii="仿宋_GB2312" w:hAnsi="仿宋_GB2312" w:eastAsia="仿宋_GB2312"/>
          <w:sz w:val="24"/>
        </w:rPr>
      </w:pPr>
      <w:r>
        <w:rPr>
          <w:rFonts w:hint="eastAsia" w:ascii="仿宋_GB2312" w:hAnsi="仿宋_GB2312" w:eastAsia="仿宋_GB2312"/>
          <w:sz w:val="24"/>
        </w:rPr>
        <w:t>照片编号：</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tcPr>
          <w:p>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证明事项：</w:t>
            </w:r>
          </w:p>
        </w:tc>
        <w:tc>
          <w:tcPr>
            <w:tcW w:w="2895" w:type="dxa"/>
            <w:vMerge w:val="restart"/>
            <w:vAlign w:val="center"/>
          </w:tcPr>
          <w:p>
            <w:pPr>
              <w:tabs>
                <w:tab w:val="left" w:pos="2485"/>
                <w:tab w:val="center" w:pos="3470"/>
              </w:tabs>
              <w:spacing w:line="500" w:lineRule="exact"/>
              <w:jc w:val="center"/>
              <w:rPr>
                <w:rFonts w:ascii="仿宋_GB2312" w:hAnsi="仿宋_GB2312" w:eastAsia="仿宋_GB2312"/>
                <w:sz w:val="24"/>
              </w:rPr>
            </w:pPr>
            <w:r>
              <w:rPr>
                <w:rFonts w:hint="eastAsia" w:ascii="仿宋_GB2312" w:hAnsi="仿宋_GB2312" w:eastAsia="仿宋_GB2312"/>
                <w:sz w:val="24"/>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tcPr>
          <w:p>
            <w:pPr>
              <w:tabs>
                <w:tab w:val="left" w:pos="406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tcPr>
          <w:p>
            <w:pPr>
              <w:tabs>
                <w:tab w:val="left" w:pos="3465"/>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tcPr>
          <w:p>
            <w:pPr>
              <w:tabs>
                <w:tab w:val="left" w:pos="2220"/>
                <w:tab w:val="left" w:pos="2485"/>
                <w:tab w:val="center" w:pos="3470"/>
              </w:tabs>
              <w:spacing w:line="500" w:lineRule="exact"/>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vAlign w:val="center"/>
          </w:tcPr>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p>
            <w:pPr>
              <w:tabs>
                <w:tab w:val="left" w:pos="2220"/>
                <w:tab w:val="left" w:pos="2485"/>
                <w:tab w:val="center" w:pos="3470"/>
              </w:tabs>
              <w:spacing w:line="400" w:lineRule="exact"/>
              <w:rPr>
                <w:rFonts w:ascii="仿宋_GB2312" w:hAnsi="仿宋_GB2312" w:eastAsia="仿宋_GB2312"/>
                <w:sz w:val="24"/>
                <w:u w:val="single"/>
              </w:rPr>
            </w:pPr>
            <w:r>
              <w:rPr>
                <w:rFonts w:hint="eastAsia" w:ascii="仿宋_GB2312" w:hAnsi="仿宋_GB2312" w:eastAsia="仿宋_GB2312"/>
                <w:sz w:val="24"/>
              </w:rPr>
              <w:t>执法人员：</w:t>
            </w:r>
            <w:r>
              <w:rPr>
                <w:rFonts w:hint="eastAsia" w:ascii="仿宋_GB2312" w:hAnsi="仿宋_GB2312" w:eastAsia="仿宋_GB2312"/>
                <w:sz w:val="24"/>
                <w:u w:val="single"/>
              </w:rPr>
              <w:t xml:space="preserve">           </w:t>
            </w:r>
            <w:r>
              <w:rPr>
                <w:rFonts w:hint="eastAsia" w:ascii="仿宋_GB2312" w:hAnsi="仿宋_GB2312" w:eastAsia="仿宋_GB2312"/>
                <w:sz w:val="24"/>
              </w:rPr>
              <w:t>执法证号：</w:t>
            </w:r>
            <w:r>
              <w:rPr>
                <w:rFonts w:hint="eastAsia" w:ascii="仿宋_GB2312" w:hAnsi="仿宋_GB2312" w:eastAsia="仿宋_GB2312"/>
                <w:sz w:val="24"/>
                <w:u w:val="single"/>
              </w:rPr>
              <w:t xml:space="preserve">              </w:t>
            </w:r>
          </w:p>
        </w:tc>
        <w:tc>
          <w:tcPr>
            <w:tcW w:w="2895" w:type="dxa"/>
            <w:vMerge w:val="continue"/>
            <w:vAlign w:val="center"/>
          </w:tcPr>
          <w:p>
            <w:pPr>
              <w:tabs>
                <w:tab w:val="left" w:pos="2220"/>
                <w:tab w:val="left" w:pos="2485"/>
                <w:tab w:val="center" w:pos="3470"/>
              </w:tabs>
              <w:spacing w:line="400" w:lineRule="exact"/>
              <w:rPr>
                <w:rFonts w:ascii="仿宋_GB2312" w:hAnsi="仿宋_GB2312" w:eastAsia="仿宋_GB2312"/>
                <w:sz w:val="24"/>
              </w:rPr>
            </w:pPr>
          </w:p>
        </w:tc>
      </w:tr>
    </w:tbl>
    <w:p>
      <w:pPr>
        <w:rPr>
          <w:sz w:val="2"/>
          <w:szCs w:val="2"/>
        </w:rPr>
      </w:pPr>
      <w:r>
        <w:rPr>
          <w:sz w:val="2"/>
          <w:szCs w:val="2"/>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参考文书格式十四</w:t>
      </w:r>
    </w:p>
    <w:p>
      <w:pPr>
        <w:tabs>
          <w:tab w:val="center" w:pos="4365"/>
        </w:tabs>
        <w:spacing w:line="560" w:lineRule="exact"/>
        <w:rPr>
          <w:color w:val="000000"/>
        </w:rPr>
      </w:pPr>
    </w:p>
    <w:p>
      <w:pPr>
        <w:spacing w:line="46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责令改正违法行为通知书</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责改通〔     〕   号</w:t>
      </w:r>
    </w:p>
    <w:p>
      <w:pPr>
        <w:spacing w:line="460" w:lineRule="exact"/>
        <w:jc w:val="center"/>
        <w:rPr>
          <w:rFonts w:ascii="仿宋" w:hAnsi="仿宋" w:eastAsia="仿宋" w:cs="仿宋"/>
          <w:color w:val="00000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经查，你（单位）</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（相关法律依据名称及条、款、项内容）</w:t>
      </w:r>
    </w:p>
    <w:p>
      <w:pPr>
        <w:spacing w:line="460" w:lineRule="exact"/>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的规定，以上事实，有</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等为证。依照《中华人民共和国行政处罚法》第二十三条和</w:t>
      </w:r>
      <w:r>
        <w:rPr>
          <w:rFonts w:hint="eastAsia" w:ascii="仿宋" w:hAnsi="仿宋" w:eastAsia="仿宋" w:cs="仿宋"/>
          <w:color w:val="000000"/>
          <w:sz w:val="24"/>
          <w:u w:val="single"/>
        </w:rPr>
        <w:t xml:space="preserve">         （相关法律依据名称及条、款、项内容）</w:t>
      </w:r>
      <w:r>
        <w:rPr>
          <w:rFonts w:hint="eastAsia" w:ascii="仿宋" w:hAnsi="仿宋" w:eastAsia="仿宋" w:cs="仿宋"/>
          <w:color w:val="000000"/>
          <w:sz w:val="24"/>
        </w:rPr>
        <w:t>的规定，现责令你（单位）：</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□立即改正违法行为。</w:t>
      </w:r>
    </w:p>
    <w:p>
      <w:pPr>
        <w:spacing w:line="460" w:lineRule="exact"/>
        <w:ind w:left="19" w:leftChars="9" w:firstLine="458" w:firstLineChars="191"/>
        <w:rPr>
          <w:rFonts w:hint="eastAsia" w:ascii="仿宋" w:hAnsi="仿宋" w:eastAsia="仿宋" w:cs="仿宋"/>
          <w:color w:val="000000"/>
          <w:sz w:val="24"/>
          <w:u w:val="single"/>
          <w:lang w:eastAsia="zh-CN"/>
        </w:rPr>
      </w:pPr>
      <w:r>
        <w:rPr>
          <w:rFonts w:hint="eastAsia" w:ascii="仿宋" w:hAnsi="仿宋" w:eastAsia="仿宋" w:cs="仿宋"/>
          <w:color w:val="000000"/>
          <w:sz w:val="24"/>
        </w:rPr>
        <w:t>□在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日前改正违法行为，改正内容和要求如下：</w:t>
      </w:r>
      <w:r>
        <w:rPr>
          <w:rFonts w:hint="eastAsia" w:ascii="仿宋" w:hAnsi="仿宋" w:eastAsia="仿宋" w:cs="仿宋"/>
          <w:color w:val="000000"/>
          <w:sz w:val="24"/>
          <w:u w:val="single"/>
        </w:rPr>
        <w:t xml:space="preserve">                </w:t>
      </w:r>
    </w:p>
    <w:p>
      <w:pPr>
        <w:spacing w:line="460" w:lineRule="exact"/>
        <w:ind w:left="19" w:leftChars="9" w:firstLine="458" w:firstLineChars="191"/>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日到本单位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接受处理，并于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日前将整改情况书面报告本单位（可选）。</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60" w:lineRule="exact"/>
        <w:ind w:firstLine="630"/>
        <w:rPr>
          <w:rFonts w:ascii="仿宋" w:hAnsi="仿宋" w:eastAsia="仿宋" w:cs="仿宋"/>
          <w:color w:val="000000"/>
          <w:sz w:val="24"/>
          <w:u w:val="single"/>
        </w:rPr>
      </w:pPr>
    </w:p>
    <w:p>
      <w:pPr>
        <w:spacing w:line="460" w:lineRule="exact"/>
        <w:ind w:right="420"/>
        <w:rPr>
          <w:rFonts w:ascii="仿宋" w:hAnsi="仿宋" w:eastAsia="仿宋" w:cs="仿宋"/>
          <w:color w:val="000000"/>
          <w:sz w:val="24"/>
        </w:rPr>
      </w:pP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460" w:firstLineChars="2275"/>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60" w:lineRule="exact"/>
        <w:ind w:firstLine="5678" w:firstLineChars="2366"/>
        <w:jc w:val="center"/>
        <w:rPr>
          <w:rFonts w:ascii="仿宋" w:hAnsi="仿宋" w:eastAsia="仿宋" w:cs="仿宋"/>
          <w:color w:val="000000"/>
          <w:sz w:val="24"/>
        </w:rPr>
      </w:pPr>
    </w:p>
    <w:p>
      <w:pPr>
        <w:spacing w:line="46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rPr>
          <w:rFonts w:ascii="仿宋" w:hAnsi="仿宋" w:eastAsia="仿宋" w:cs="仿宋"/>
          <w:color w:val="000000"/>
          <w:sz w:val="24"/>
        </w:rPr>
      </w:pPr>
      <w:r>
        <w:rPr>
          <w:rFonts w:hint="eastAsia" w:ascii="仿宋" w:hAnsi="仿宋" w:eastAsia="仿宋" w:cs="仿宋"/>
          <w:color w:val="000000"/>
          <w:sz w:val="24"/>
        </w:rPr>
        <w:br w:type="page"/>
      </w:r>
    </w:p>
    <w:p>
      <w:pPr>
        <w:tabs>
          <w:tab w:val="left" w:pos="180"/>
        </w:tabs>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参考文书格式十五</w:t>
      </w:r>
    </w:p>
    <w:p>
      <w:pPr>
        <w:spacing w:line="500" w:lineRule="exact"/>
        <w:ind w:right="629"/>
        <w:rPr>
          <w:rFonts w:ascii="仿宋_GB2312"/>
          <w:color w:val="000000"/>
        </w:rPr>
      </w:pPr>
    </w:p>
    <w:p>
      <w:pPr>
        <w:spacing w:line="4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调查终结报告</w:t>
      </w:r>
    </w:p>
    <w:p>
      <w:pPr>
        <w:spacing w:line="200" w:lineRule="exact"/>
        <w:rPr>
          <w:rFonts w:ascii="方正大标宋简体" w:hAnsi="宋体" w:eastAsia="方正小标宋简体"/>
          <w:color w:val="000000"/>
          <w:sz w:val="36"/>
          <w:szCs w:val="36"/>
        </w:rPr>
      </w:pPr>
      <w:r>
        <w:rPr>
          <w:rFonts w:hint="eastAsia" w:ascii="仿宋_GB2312"/>
          <w:color w:val="000000"/>
          <w:szCs w:val="21"/>
          <w:u w:val="thick"/>
        </w:rPr>
        <w:t xml:space="preserve">                                                                                    </w:t>
      </w:r>
    </w:p>
    <w:p>
      <w:pPr>
        <w:spacing w:line="500" w:lineRule="exact"/>
        <w:ind w:right="629"/>
        <w:jc w:val="center"/>
        <w:rPr>
          <w:rFonts w:ascii="仿宋_GB2312"/>
          <w:color w:val="000000"/>
          <w:sz w:val="36"/>
          <w:szCs w:val="36"/>
        </w:rPr>
      </w:pP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案件调查的基本情况（概括交代案件来源、登记时间、立案时间和批准立案的机关等）。本案现已调查终结，报告如下：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1.当事人的基本情况。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2.违法事实。（包括当事人实施违法行为的时间、地点、目的、手段、情节、违法所得、危害后果等，所描述的事实应当客观真实，必须有相关证据的支持）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3.调查经过。（办案人员的组成、调查方式、调查时间等）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4.相关证据及证明事项。（音像记录（证据）要注明载体或电子文档编号及相应的证明事项）</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5.定性分析。（对当事人的违法行为进行定性）</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6.处罚依据及裁量权适用情况。（引用法律条文要具体到条、款、项、目，依据当地自由裁量规则进行裁量情况）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7.处罚建议。（要有明确的行政处罚种类和幅度）</w:t>
      </w:r>
    </w:p>
    <w:p>
      <w:pPr>
        <w:spacing w:line="500" w:lineRule="exact"/>
        <w:ind w:right="629"/>
        <w:rPr>
          <w:rFonts w:ascii="仿宋" w:hAnsi="仿宋" w:eastAsia="仿宋" w:cs="仿宋"/>
          <w:color w:val="000000"/>
          <w:sz w:val="28"/>
          <w:szCs w:val="28"/>
        </w:rPr>
      </w:pPr>
    </w:p>
    <w:p>
      <w:pPr>
        <w:spacing w:line="500" w:lineRule="exact"/>
        <w:ind w:right="629"/>
        <w:rPr>
          <w:rFonts w:ascii="仿宋" w:hAnsi="仿宋" w:eastAsia="仿宋" w:cs="仿宋"/>
          <w:color w:val="000000"/>
          <w:sz w:val="28"/>
          <w:szCs w:val="28"/>
        </w:rPr>
      </w:pPr>
    </w:p>
    <w:p>
      <w:pPr>
        <w:spacing w:line="500" w:lineRule="exact"/>
        <w:ind w:right="25" w:firstLine="3780" w:firstLineChars="1350"/>
        <w:rPr>
          <w:rFonts w:ascii="仿宋" w:hAnsi="仿宋" w:eastAsia="仿宋" w:cs="仿宋"/>
          <w:color w:val="000000"/>
          <w:sz w:val="28"/>
          <w:szCs w:val="28"/>
        </w:rPr>
      </w:pPr>
      <w:r>
        <w:rPr>
          <w:rFonts w:hint="eastAsia" w:ascii="仿宋" w:hAnsi="仿宋" w:eastAsia="仿宋" w:cs="仿宋"/>
          <w:color w:val="000000"/>
          <w:sz w:val="28"/>
          <w:szCs w:val="28"/>
        </w:rPr>
        <w:t>调查人员（签名）：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pPr>
        <w:spacing w:line="500" w:lineRule="exact"/>
        <w:ind w:right="629" w:firstLine="4418" w:firstLineChars="1578"/>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spacing w:line="500" w:lineRule="exact"/>
        <w:ind w:right="629"/>
        <w:rPr>
          <w:rFonts w:ascii="仿宋_GB2312"/>
          <w:color w:val="000000"/>
        </w:rPr>
      </w:pPr>
    </w:p>
    <w:p>
      <w:pPr>
        <w:spacing w:line="480" w:lineRule="exact"/>
        <w:rPr>
          <w:rFonts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参考文书格式十六</w:t>
      </w:r>
    </w:p>
    <w:p>
      <w:pPr>
        <w:spacing w:line="480" w:lineRule="exact"/>
        <w:jc w:val="center"/>
        <w:rPr>
          <w:rFonts w:ascii="方正大标宋简体" w:eastAsia="方正大标宋简体"/>
          <w:color w:val="000000"/>
          <w:sz w:val="36"/>
          <w:szCs w:val="36"/>
          <w:u w:val="single"/>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罚告〔     〕    号</w:t>
      </w:r>
    </w:p>
    <w:p>
      <w:pPr>
        <w:spacing w:line="420" w:lineRule="exact"/>
        <w:rPr>
          <w:rFonts w:ascii="仿宋" w:hAnsi="仿宋" w:eastAsia="仿宋" w:cs="仿宋"/>
          <w:color w:val="000000"/>
          <w:sz w:val="24"/>
          <w:u w:val="single"/>
        </w:rPr>
      </w:pP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你（单位）涉嫌违反</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一案，本机关已调查终结。根据《中华人民共和国行政处罚法》第三十一条的规定，现将本机关拟作出的行政处罚内容及事实、理由、依据告知如下：</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你（单位）实施了以下违法行为：</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有以下证据为凭：</w:t>
      </w:r>
    </w:p>
    <w:p>
      <w:pPr>
        <w:spacing w:line="420" w:lineRule="exact"/>
        <w:ind w:firstLine="480" w:firstLineChars="200"/>
        <w:rPr>
          <w:rFonts w:ascii="仿宋" w:hAnsi="仿宋" w:eastAsia="仿宋" w:cs="仿宋"/>
          <w:color w:val="000000"/>
          <w:sz w:val="24"/>
        </w:rPr>
      </w:pP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你（单位）的上述行为违反了</w:t>
      </w:r>
      <w:r>
        <w:rPr>
          <w:rFonts w:hint="eastAsia" w:ascii="仿宋" w:hAnsi="仿宋" w:eastAsia="仿宋" w:cs="仿宋"/>
          <w:color w:val="000000"/>
          <w:sz w:val="24"/>
          <w:u w:val="single"/>
        </w:rPr>
        <w:t xml:space="preserve">                                            </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的规定。依据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的规定，本机关拟对你（单位）作出如下行政处罚：</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的行政处罚，符合听证条件。根据《中华人民共和国行政处罚法》第四十二条的规定，你（单位）有要求举行听证的权利。如果要求举行听证，请在收到本告知书之日起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日内以书面或口头形式向本机关提出举行听证的要求，逾期未提出的，视为放弃听证权利。</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320" w:lineRule="exact"/>
        <w:ind w:right="630"/>
        <w:rPr>
          <w:rFonts w:ascii="黑体" w:hAnsi="黑体" w:eastAsia="黑体" w:cs="黑体"/>
          <w:color w:val="000000"/>
          <w:sz w:val="28"/>
          <w:szCs w:val="28"/>
        </w:rPr>
      </w:pPr>
      <w:r>
        <w:rPr>
          <w:rFonts w:hint="eastAsia"/>
          <w:color w:val="000000"/>
          <w:sz w:val="24"/>
        </w:rPr>
        <w:br w:type="page"/>
      </w:r>
      <w:r>
        <w:rPr>
          <w:rFonts w:hint="eastAsia" w:ascii="黑体" w:hAnsi="黑体" w:eastAsia="黑体" w:cs="黑体"/>
          <w:color w:val="000000"/>
          <w:sz w:val="28"/>
          <w:szCs w:val="28"/>
        </w:rPr>
        <w:t>参考文书格式十七</w:t>
      </w:r>
    </w:p>
    <w:p>
      <w:pPr>
        <w:spacing w:line="480" w:lineRule="exact"/>
        <w:rPr>
          <w:color w:val="000000"/>
          <w:sz w:val="24"/>
        </w:rPr>
      </w:pPr>
    </w:p>
    <w:p>
      <w:pPr>
        <w:tabs>
          <w:tab w:val="left" w:pos="300"/>
          <w:tab w:val="center" w:pos="4365"/>
          <w:tab w:val="left" w:pos="634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陈述（申辩）笔录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color w:val="000000"/>
          <w:sz w:val="24"/>
        </w:rPr>
      </w:pPr>
      <w:r>
        <w:rPr>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邮政编码：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陈述（申辩）笔录（尾页）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陈述（申辩）人确认及签字：</w:t>
      </w:r>
      <w:r>
        <w:rPr>
          <w:rFonts w:hint="eastAsia" w:ascii="仿宋" w:hAnsi="仿宋" w:eastAsia="仿宋" w:cs="仿宋"/>
          <w:color w:val="000000"/>
          <w:sz w:val="24"/>
          <w:u w:val="single"/>
        </w:rPr>
        <w:t xml:space="preserve"> “上述内容我已阅，记录属实。”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pStyle w:val="2"/>
        <w:spacing w:line="52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参考文书格式十八</w:t>
      </w:r>
    </w:p>
    <w:p>
      <w:pPr>
        <w:pStyle w:val="2"/>
        <w:spacing w:line="520" w:lineRule="exact"/>
        <w:rPr>
          <w:rFonts w:ascii="黑体" w:hAnsi="黑体" w:eastAsia="黑体" w:cs="黑体"/>
          <w:color w:val="000000"/>
          <w:sz w:val="28"/>
          <w:szCs w:val="28"/>
        </w:rPr>
      </w:pPr>
    </w:p>
    <w:p>
      <w:pPr>
        <w:spacing w:line="44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pPr>
        <w:spacing w:line="480" w:lineRule="exact"/>
        <w:ind w:firstLine="3240" w:firstLineChars="13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罚听通〔    〕   号</w:t>
      </w:r>
    </w:p>
    <w:p>
      <w:pPr>
        <w:spacing w:line="480" w:lineRule="exact"/>
        <w:ind w:firstLine="4200" w:firstLineChars="1750"/>
        <w:rPr>
          <w:rFonts w:ascii="仿宋" w:hAnsi="仿宋" w:eastAsia="仿宋" w:cs="仿宋"/>
          <w:color w:val="000000"/>
          <w:sz w:val="24"/>
        </w:rPr>
      </w:pPr>
    </w:p>
    <w:p>
      <w:pPr>
        <w:spacing w:line="40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00" w:lineRule="exact"/>
        <w:ind w:firstLine="630"/>
        <w:rPr>
          <w:rFonts w:hint="eastAsia" w:ascii="仿宋" w:hAnsi="仿宋" w:eastAsia="仿宋" w:cs="仿宋"/>
          <w:color w:val="000000"/>
          <w:sz w:val="24"/>
          <w:lang w:eastAsia="zh-CN"/>
        </w:rPr>
      </w:pPr>
      <w:r>
        <w:rPr>
          <w:rFonts w:hint="eastAsia" w:ascii="仿宋" w:hAnsi="仿宋" w:eastAsia="仿宋" w:cs="仿宋"/>
          <w:color w:val="000000"/>
          <w:sz w:val="24"/>
        </w:rPr>
        <w:t>根据《中华人民共和国行政处罚法》第四十二条的规定，并应你（单位）的听证要求，本机关决定于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一案举行行政处罚听证会。经本机关负责人指定，本次听证会由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担任主持人，</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担任记录人，如果认为主持人与本案有直接利害关系的，有权申请回避。</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请你（单位）凭本通知准时参加，也可委托一至二人代理，并明确代理权限。</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在参加听证前，请你（单位）做好以下准备：</w:t>
      </w:r>
    </w:p>
    <w:p>
      <w:pPr>
        <w:spacing w:line="400" w:lineRule="exact"/>
        <w:ind w:firstLine="630"/>
        <w:outlineLvl w:val="0"/>
        <w:rPr>
          <w:rFonts w:ascii="仿宋" w:hAnsi="仿宋" w:eastAsia="仿宋" w:cs="仿宋"/>
          <w:color w:val="000000"/>
          <w:sz w:val="24"/>
        </w:rPr>
      </w:pPr>
      <w:r>
        <w:rPr>
          <w:rFonts w:hint="eastAsia" w:ascii="仿宋" w:hAnsi="仿宋" w:eastAsia="仿宋" w:cs="仿宋"/>
          <w:color w:val="000000"/>
          <w:sz w:val="24"/>
        </w:rPr>
        <w:t>1.携带身份证明和有关证据材料；</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2.通知有关证人出席作证，并事先告知本机关联系人；</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3.如委托代理人，委托代理人须携带委托书；</w:t>
      </w:r>
    </w:p>
    <w:p>
      <w:pPr>
        <w:spacing w:line="400" w:lineRule="exact"/>
        <w:ind w:firstLine="636" w:firstLineChars="265"/>
        <w:outlineLvl w:val="0"/>
        <w:rPr>
          <w:rFonts w:ascii="仿宋" w:hAnsi="仿宋" w:eastAsia="仿宋" w:cs="仿宋"/>
          <w:color w:val="000000"/>
          <w:sz w:val="24"/>
        </w:rPr>
      </w:pPr>
      <w:r>
        <w:rPr>
          <w:rFonts w:hint="eastAsia" w:ascii="仿宋" w:hAnsi="仿宋" w:eastAsia="仿宋" w:cs="仿宋"/>
          <w:color w:val="000000"/>
          <w:sz w:val="24"/>
        </w:rPr>
        <w:t>4.如申请主持人回避，须及时告知本机关并说明理由。</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届时若无故缺席，视为放弃听证。</w:t>
      </w:r>
    </w:p>
    <w:p>
      <w:pPr>
        <w:spacing w:line="400" w:lineRule="exact"/>
        <w:ind w:firstLine="636" w:firstLineChars="265"/>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联系电话：</w:t>
      </w:r>
      <w:r>
        <w:rPr>
          <w:rFonts w:hint="eastAsia" w:ascii="仿宋" w:hAnsi="仿宋" w:eastAsia="仿宋" w:cs="仿宋"/>
          <w:color w:val="000000"/>
          <w:sz w:val="24"/>
          <w:u w:val="single"/>
        </w:rPr>
        <w:t xml:space="preserve">                 </w:t>
      </w: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right="420" w:firstLine="5880" w:firstLineChars="2450"/>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参考文书格式十九</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听证主持人：现在宣布听证纪律：</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（一）全体参加听证人员要服从听证主持人的指挥，未经听证主持人允许不得发言、提问；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（二）会议期间请关闭手机或将手机调整为静音状态；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（三）听证参加人未经听证主持人允许不得退场；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（四）不得大声喧哗，不得进行其他妨碍听证秩序的活动。</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听证申请人（委托代理人）和办案人员均已到场。现在宣布听证会开始进行。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（听证纪律可根据有关规定和实际情况细化调整）</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当事人（委托代理人）请注意，当事人在听证过程中享有以下权利：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（一）有权放弃听证；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（二）有权申请听证主持人回避；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（三）有权当场提出证明自己主张的证据；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（四）有权进行陈述和申辩；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（五）经听证主持人允许，可以对相关证据进行质证；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（六）经听证主持人允许，可以向到场的证人、鉴定人、勘验人发问；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（七）有权对听证笔录进行审核，认为无误后签名或者盖章。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当事人在听证中的主要义务是：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（一）遵守听证纪律；</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（二）如实回答听证主持人的询问；</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（三）在审核无误的听证笔录上签字或者盖章。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当事人申请听证主持人回避的条件是：</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（一）是本案当事人或者当事人、委托代理人的近亲属；</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（二）与本案有利害关系；</w:t>
      </w:r>
    </w:p>
    <w:p>
      <w:pPr>
        <w:spacing w:line="3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（三）与本案当事人有其他关系，可能影响对案件公正处理的。</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根据这些条件，请问当事人（委托代理人）申请回避吗？</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当事人（委托代理人）：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听证笔录（续页）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其他参加人签名：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听证笔录（尾页）</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听证申请人确认笔录并签名：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委托代理人确认笔录及签名：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其他参加人确认笔录并签名：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案件调查人确认笔录并签名：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第  页 共  页</w:t>
      </w:r>
    </w:p>
    <w:p>
      <w:pPr>
        <w:rPr>
          <w:rFonts w:ascii="仿宋_GB2312"/>
          <w:color w:val="000000"/>
          <w:sz w:val="28"/>
          <w:szCs w:val="28"/>
        </w:rPr>
      </w:pPr>
      <w:r>
        <w:rPr>
          <w:rFonts w:hint="eastAsia" w:ascii="仿宋_GB2312"/>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w:t>
      </w:r>
    </w:p>
    <w:p>
      <w:pPr>
        <w:spacing w:line="480" w:lineRule="exact"/>
        <w:rPr>
          <w:rFonts w:ascii="黑体" w:hAnsi="黑体" w:eastAsia="黑体" w:cs="黑体"/>
          <w:color w:val="000000"/>
          <w:sz w:val="28"/>
          <w:szCs w:val="28"/>
        </w:rPr>
      </w:pPr>
    </w:p>
    <w:p>
      <w:pPr>
        <w:spacing w:line="480" w:lineRule="exact"/>
        <w:jc w:val="center"/>
        <w:outlineLvl w:val="0"/>
        <w:rPr>
          <w:rFonts w:ascii="仿宋" w:hAnsi="仿宋" w:eastAsia="方正小标宋简体" w:cs="仿宋"/>
          <w:color w:val="000000"/>
          <w:sz w:val="24"/>
          <w:u w:val="single"/>
        </w:rPr>
      </w:pPr>
      <w:r>
        <w:rPr>
          <w:rFonts w:hint="eastAsia" w:ascii="方正小标宋简体" w:hAnsi="方正小标宋简体" w:eastAsia="方正小标宋简体" w:cs="方正小标宋简体"/>
          <w:color w:val="000000"/>
          <w:sz w:val="36"/>
          <w:szCs w:val="36"/>
        </w:rPr>
        <w:t>听证报告</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听证方式 ：</w:t>
      </w:r>
      <w:r>
        <w:rPr>
          <w:rFonts w:hint="eastAsia" w:ascii="仿宋" w:hAnsi="仿宋" w:eastAsia="仿宋" w:cs="仿宋"/>
          <w:color w:val="000000"/>
          <w:spacing w:val="-6"/>
          <w:sz w:val="24"/>
          <w:u w:val="single"/>
        </w:rPr>
        <w:t xml:space="preserve">  公开/不公开  </w:t>
      </w:r>
    </w:p>
    <w:p>
      <w:pPr>
        <w:spacing w:line="52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 xml:space="preserve">  工作单位：</w:t>
      </w:r>
      <w:r>
        <w:rPr>
          <w:rFonts w:hint="eastAsia" w:ascii="仿宋" w:hAnsi="仿宋" w:eastAsia="仿宋" w:cs="仿宋"/>
          <w:color w:val="000000"/>
          <w:spacing w:val="-6"/>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听证案件基本情况：</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听证主持人意见和建议：</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听证员签名：</w:t>
      </w:r>
      <w:r>
        <w:rPr>
          <w:rFonts w:hint="eastAsia" w:ascii="仿宋" w:hAnsi="仿宋" w:eastAsia="仿宋" w:cs="仿宋"/>
          <w:color w:val="000000"/>
          <w:sz w:val="24"/>
          <w:u w:val="single"/>
        </w:rPr>
        <w:t xml:space="preserve">           </w:t>
      </w:r>
    </w:p>
    <w:p>
      <w:pPr>
        <w:spacing w:line="500" w:lineRule="exact"/>
        <w:ind w:firstLine="4995" w:firstLineChars="2191"/>
        <w:jc w:val="left"/>
        <w:rPr>
          <w:rFonts w:ascii="仿宋" w:hAnsi="仿宋" w:eastAsia="仿宋" w:cs="仿宋"/>
          <w:color w:val="000000"/>
          <w:spacing w:val="-6"/>
          <w:sz w:val="24"/>
        </w:rPr>
      </w:pPr>
      <w:r>
        <w:rPr>
          <w:rFonts w:hint="eastAsia" w:ascii="仿宋" w:hAnsi="仿宋" w:eastAsia="仿宋" w:cs="仿宋"/>
          <w:color w:val="000000"/>
          <w:spacing w:val="-6"/>
          <w:sz w:val="24"/>
        </w:rPr>
        <w:t xml:space="preserve">      年    月    日</w:t>
      </w:r>
    </w:p>
    <w:p>
      <w:pPr>
        <w:rPr>
          <w:rFonts w:ascii="仿宋_GB2312"/>
          <w:color w:val="000000"/>
        </w:rPr>
      </w:pPr>
      <w:r>
        <w:rPr>
          <w:rFonts w:hint="eastAsia" w:ascii="仿宋_GB2312"/>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参考文书格式二十一</w:t>
      </w:r>
    </w:p>
    <w:p>
      <w:pPr>
        <w:spacing w:line="480" w:lineRule="exact"/>
        <w:rPr>
          <w:rFonts w:ascii="黑体" w:hAnsi="黑体" w:eastAsia="黑体" w:cs="黑体"/>
          <w:color w:val="000000"/>
          <w:sz w:val="28"/>
          <w:szCs w:val="28"/>
        </w:rPr>
      </w:pPr>
    </w:p>
    <w:p>
      <w:pPr>
        <w:jc w:val="center"/>
        <w:outlineLvl w:val="0"/>
        <w:rPr>
          <w:rFonts w:ascii="黑体" w:hAnsi="黑体" w:eastAsia="黑体" w:cs="黑体"/>
          <w:sz w:val="36"/>
          <w:szCs w:val="36"/>
        </w:rPr>
      </w:pPr>
      <w:r>
        <w:rPr>
          <w:rFonts w:hint="eastAsia" w:ascii="方正小标宋简体" w:hAnsi="方正小标宋简体" w:eastAsia="方正小标宋简体" w:cs="方正小标宋简体"/>
          <w:color w:val="000000"/>
          <w:sz w:val="36"/>
          <w:szCs w:val="36"/>
        </w:rPr>
        <w:t>行政处罚法制审核意见表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案件名称</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承办机构</w:t>
            </w:r>
          </w:p>
        </w:tc>
        <w:tc>
          <w:tcPr>
            <w:tcW w:w="7788"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8"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送审人员</w:t>
            </w:r>
          </w:p>
        </w:tc>
        <w:tc>
          <w:tcPr>
            <w:tcW w:w="3026" w:type="dxa"/>
            <w:vAlign w:val="center"/>
          </w:tcPr>
          <w:p>
            <w:pPr>
              <w:spacing w:line="280" w:lineRule="exact"/>
              <w:jc w:val="center"/>
              <w:rPr>
                <w:rFonts w:ascii="仿宋" w:hAnsi="仿宋" w:eastAsia="仿宋" w:cs="仿宋"/>
                <w:sz w:val="24"/>
              </w:rPr>
            </w:pPr>
          </w:p>
        </w:tc>
        <w:tc>
          <w:tcPr>
            <w:tcW w:w="1693"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送审时间</w:t>
            </w:r>
          </w:p>
        </w:tc>
        <w:tc>
          <w:tcPr>
            <w:tcW w:w="3057" w:type="dxa"/>
            <w:gridSpan w:val="4"/>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法制审核内容</w:t>
            </w: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行政执法主体是否合法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行政执法人员是否具备执法资格</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是否超越本机关法定权限</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案件事实是否清楚</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证据是否合法充分</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适用法律、法规、规章是否准确</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适用裁量基准是否适当</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行政执法程序是否合法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行政执法文书是否完备、规范</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违法行为是否涉嫌犯罪需要移送司法机关</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9" w:type="dxa"/>
            <w:vMerge w:val="continue"/>
            <w:vAlign w:val="center"/>
          </w:tcPr>
          <w:p>
            <w:pPr>
              <w:spacing w:line="280" w:lineRule="exact"/>
              <w:jc w:val="center"/>
              <w:rPr>
                <w:rFonts w:ascii="仿宋" w:hAnsi="仿宋" w:eastAsia="仿宋" w:cs="仿宋"/>
                <w:sz w:val="24"/>
              </w:rPr>
            </w:pPr>
          </w:p>
        </w:tc>
        <w:tc>
          <w:tcPr>
            <w:tcW w:w="4719"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是否发现其他违法内容</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6"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52"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法制审核人员意见</w:t>
            </w:r>
          </w:p>
        </w:tc>
        <w:tc>
          <w:tcPr>
            <w:tcW w:w="7776" w:type="dxa"/>
            <w:gridSpan w:val="6"/>
            <w:vAlign w:val="center"/>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ind w:firstLine="480" w:firstLineChars="200"/>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法制审核机构负责人意见</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9" w:type="dxa"/>
            <w:vAlign w:val="center"/>
          </w:tcPr>
          <w:p>
            <w:pPr>
              <w:spacing w:line="280" w:lineRule="exact"/>
              <w:jc w:val="center"/>
              <w:rPr>
                <w:rFonts w:ascii="仿宋" w:hAnsi="仿宋" w:eastAsia="仿宋" w:cs="仿宋"/>
                <w:sz w:val="24"/>
              </w:rPr>
            </w:pPr>
            <w:r>
              <w:rPr>
                <w:rFonts w:hint="eastAsia" w:ascii="仿宋" w:hAnsi="仿宋" w:eastAsia="仿宋" w:cs="仿宋"/>
                <w:sz w:val="24"/>
              </w:rPr>
              <w:t>退卷确认签字</w:t>
            </w:r>
          </w:p>
        </w:tc>
        <w:tc>
          <w:tcPr>
            <w:tcW w:w="7788"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bl>
    <w:p>
      <w:pPr>
        <w:rPr>
          <w:sz w:val="10"/>
          <w:szCs w:val="10"/>
        </w:rPr>
      </w:pPr>
      <w:r>
        <w:rPr>
          <w:rFonts w:hint="eastAsia"/>
          <w:sz w:val="10"/>
          <w:szCs w:val="1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参考文书格式二十二</w:t>
      </w:r>
    </w:p>
    <w:p>
      <w:pPr>
        <w:tabs>
          <w:tab w:val="left" w:pos="180"/>
        </w:tabs>
        <w:spacing w:line="480" w:lineRule="exact"/>
        <w:rPr>
          <w:rFonts w:ascii="仿宋_GB2312"/>
          <w:color w:val="000000"/>
          <w:sz w:val="28"/>
          <w:szCs w:val="28"/>
        </w:rPr>
      </w:pPr>
    </w:p>
    <w:p>
      <w:pPr>
        <w:spacing w:line="44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案件集体讨论笔录</w:t>
      </w:r>
    </w:p>
    <w:p>
      <w:pPr>
        <w:spacing w:line="200" w:lineRule="exact"/>
        <w:rPr>
          <w:rFonts w:ascii="仿宋_GB2312"/>
          <w:color w:val="000000"/>
          <w:szCs w:val="21"/>
          <w:u w:val="thick"/>
        </w:rPr>
      </w:pPr>
      <w:r>
        <w:rPr>
          <w:rFonts w:hint="eastAsia" w:ascii="仿宋_GB2312"/>
          <w:color w:val="000000"/>
          <w:szCs w:val="21"/>
          <w:u w:val="thick"/>
        </w:rPr>
        <w:t xml:space="preserve">                                                                                    </w:t>
      </w:r>
    </w:p>
    <w:p>
      <w:pPr>
        <w:spacing w:line="400" w:lineRule="exact"/>
        <w:rPr>
          <w:rFonts w:ascii="仿宋" w:hAnsi="仿宋" w:eastAsia="仿宋" w:cs="仿宋"/>
          <w:color w:val="000000"/>
          <w:sz w:val="24"/>
        </w:rPr>
      </w:pP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参加人员及职务：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法制审核机构负责人汇报法制审核情况：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集体讨论决定：</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ind w:firstLine="7440" w:firstLineChars="3100"/>
        <w:rPr>
          <w:rFonts w:ascii="仿宋" w:hAnsi="仿宋" w:eastAsia="仿宋" w:cs="仿宋"/>
          <w:color w:val="000000"/>
          <w:sz w:val="24"/>
        </w:rPr>
      </w:pPr>
      <w:r>
        <w:rPr>
          <w:rFonts w:hint="eastAsia" w:ascii="仿宋" w:hAnsi="仿宋" w:eastAsia="仿宋" w:cs="仿宋"/>
          <w:color w:val="000000"/>
          <w:sz w:val="24"/>
        </w:rPr>
        <w:t xml:space="preserve">年  月  日   </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参考文书格式二十三</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行政处罚决定审批表</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4122" w:type="dxa"/>
            <w:gridSpan w:val="5"/>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2650" w:type="dxa"/>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情</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况</w:t>
            </w:r>
          </w:p>
        </w:tc>
        <w:tc>
          <w:tcPr>
            <w:tcW w:w="456" w:type="dxa"/>
            <w:vMerge w:val="restart"/>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姓  名</w:t>
            </w:r>
          </w:p>
        </w:tc>
        <w:tc>
          <w:tcPr>
            <w:tcW w:w="1327" w:type="dxa"/>
            <w:gridSpan w:val="2"/>
            <w:vAlign w:val="center"/>
          </w:tcPr>
          <w:p>
            <w:pPr>
              <w:spacing w:line="380" w:lineRule="exact"/>
              <w:jc w:val="center"/>
              <w:rPr>
                <w:rFonts w:ascii="仿宋" w:hAnsi="仿宋" w:eastAsia="仿宋" w:cs="仿宋"/>
                <w:color w:val="000000"/>
                <w:sz w:val="24"/>
              </w:rPr>
            </w:pPr>
          </w:p>
        </w:tc>
        <w:tc>
          <w:tcPr>
            <w:tcW w:w="7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1077" w:type="dxa"/>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tcPr>
          <w:p>
            <w:pPr>
              <w:spacing w:line="380" w:lineRule="exact"/>
              <w:jc w:val="center"/>
              <w:rPr>
                <w:rFonts w:ascii="仿宋" w:hAnsi="仿宋" w:eastAsia="仿宋" w:cs="仿宋"/>
                <w:color w:val="000000"/>
                <w:sz w:val="24"/>
              </w:rPr>
            </w:pPr>
          </w:p>
        </w:tc>
        <w:tc>
          <w:tcPr>
            <w:tcW w:w="456" w:type="dxa"/>
            <w:vMerge w:val="continue"/>
          </w:tcPr>
          <w:p>
            <w:pPr>
              <w:spacing w:line="380" w:lineRule="exact"/>
              <w:jc w:val="center"/>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restart"/>
            <w:vAlign w:val="center"/>
          </w:tcPr>
          <w:p>
            <w:pPr>
              <w:widowControl/>
              <w:spacing w:line="38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名  称</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2281"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5936" w:type="dxa"/>
            <w:gridSpan w:val="5"/>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vAlign w:val="center"/>
          </w:tcPr>
          <w:p>
            <w:pPr>
              <w:widowControl/>
              <w:spacing w:line="380" w:lineRule="exact"/>
              <w:jc w:val="left"/>
              <w:rPr>
                <w:rFonts w:ascii="仿宋" w:hAnsi="仿宋" w:eastAsia="仿宋" w:cs="仿宋"/>
                <w:color w:val="000000"/>
                <w:sz w:val="24"/>
              </w:rPr>
            </w:pPr>
          </w:p>
        </w:tc>
        <w:tc>
          <w:tcPr>
            <w:tcW w:w="456" w:type="dxa"/>
            <w:vMerge w:val="continue"/>
            <w:vAlign w:val="center"/>
          </w:tcPr>
          <w:p>
            <w:pPr>
              <w:widowControl/>
              <w:spacing w:line="380" w:lineRule="exact"/>
              <w:jc w:val="left"/>
              <w:rPr>
                <w:rFonts w:ascii="仿宋" w:hAnsi="仿宋" w:eastAsia="仿宋" w:cs="仿宋"/>
                <w:color w:val="000000"/>
                <w:sz w:val="24"/>
              </w:rPr>
            </w:pPr>
          </w:p>
        </w:tc>
        <w:tc>
          <w:tcPr>
            <w:tcW w:w="1009"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3113" w:type="dxa"/>
            <w:gridSpan w:val="4"/>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电    话</w:t>
            </w:r>
          </w:p>
        </w:tc>
        <w:tc>
          <w:tcPr>
            <w:tcW w:w="2650" w:type="dxa"/>
            <w:vAlign w:val="center"/>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简要案情及建议作出行政处罚的理由依据和内容</w:t>
            </w:r>
          </w:p>
        </w:tc>
        <w:tc>
          <w:tcPr>
            <w:tcW w:w="8217" w:type="dxa"/>
            <w:gridSpan w:val="7"/>
          </w:tcPr>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vAlign w:val="center"/>
          </w:tcPr>
          <w:p>
            <w:pPr>
              <w:spacing w:line="380" w:lineRule="exact"/>
              <w:rPr>
                <w:rFonts w:ascii="仿宋" w:hAnsi="仿宋" w:eastAsia="仿宋" w:cs="仿宋"/>
                <w:color w:val="000000"/>
                <w:sz w:val="24"/>
              </w:rPr>
            </w:pPr>
            <w:r>
              <w:rPr>
                <w:rFonts w:hint="eastAsia" w:ascii="仿宋" w:hAnsi="仿宋" w:eastAsia="仿宋" w:cs="仿宋"/>
                <w:color w:val="000000"/>
                <w:sz w:val="24"/>
              </w:rPr>
              <w:t>陈述、申辩，听证情况</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80" w:lineRule="exact"/>
              <w:ind w:firstLine="1200" w:firstLineChars="500"/>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217" w:type="dxa"/>
            <w:gridSpan w:val="7"/>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217" w:type="dxa"/>
            <w:gridSpan w:val="7"/>
          </w:tcPr>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ind w:firstLine="2160" w:firstLineChars="900"/>
              <w:jc w:val="lef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ind w:right="420"/>
        <w:rPr>
          <w:color w:val="000000"/>
        </w:rPr>
      </w:pPr>
      <w:r>
        <w:rPr>
          <w:rFonts w:hint="eastAsia"/>
          <w:color w:val="000000"/>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参考文书格式二十四</w:t>
      </w:r>
    </w:p>
    <w:p>
      <w:pPr>
        <w:spacing w:line="480" w:lineRule="exact"/>
        <w:rPr>
          <w:rFonts w:ascii="黑体" w:hAnsi="黑体" w:eastAsia="黑体" w:cs="黑体"/>
          <w:color w:val="000000"/>
          <w:sz w:val="28"/>
          <w:szCs w:val="28"/>
        </w:rPr>
      </w:pPr>
    </w:p>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     〕    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当事人：对个人的处罚，填写姓名、身份证号、地址等信息；对单位的处罚，填写单位名称、统一社会信用代码、法定代表人（负责人）、地址等信息。</w:t>
      </w:r>
    </w:p>
    <w:p>
      <w:pPr>
        <w:spacing w:line="40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（案件来源）           </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p>
    <w:p>
      <w:pPr>
        <w:spacing w:line="4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的规定。有关事实有</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rPr>
        <w:t>等证据证明。</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rPr>
        <w:t>。现依照</w:t>
      </w:r>
      <w:r>
        <w:rPr>
          <w:rFonts w:hint="eastAsia" w:ascii="仿宋" w:hAnsi="仿宋" w:eastAsia="仿宋" w:cs="仿宋"/>
          <w:color w:val="000000"/>
          <w:sz w:val="24"/>
          <w:u w:val="single"/>
        </w:rPr>
        <w:t>《××法》第×条第×款第×项和××（行政处罚自由裁量权基准）</w:t>
      </w:r>
      <w:r>
        <w:rPr>
          <w:rFonts w:hint="eastAsia" w:ascii="仿宋" w:hAnsi="仿宋" w:eastAsia="仿宋" w:cs="仿宋"/>
          <w:color w:val="000000"/>
          <w:sz w:val="24"/>
        </w:rPr>
        <w:t>的规定，决定对你（单位）作出如下行政处罚：</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2.×××（其中为罚款处罚的，罚款数额应大写）。</w:t>
      </w:r>
    </w:p>
    <w:p>
      <w:pPr>
        <w:spacing w:line="40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行政处罚履行方式和期限）如：限你（单位）自收到本处罚决定书之日起十五日内，将罚款缴至××银行××营业部（地址：××路××号），账号×××××××××××。逾期不缴纳罚款，依据《中华人民共和国行政处罚法》第五十一条第一项规定每日按罚款数额的百分之三加处罚款。</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你（单位）如不服本处罚决定，可在收到本处罚决定书之日起六十日内（如法律规定的申请期限超过六十日的，应按法律规定的期限确定）向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申请行政复议，也可以在六个月内（如法律有特别规定的，应按法律规定的期限确定）直接向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人民法院提起行政诉讼。</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逾期不申请行政复议，也不提起行政诉讼，又不履行行政处罚决定的，本机关将依法</w:t>
      </w:r>
      <w:r>
        <w:rPr>
          <w:rFonts w:hint="eastAsia" w:ascii="仿宋" w:hAnsi="仿宋" w:eastAsia="仿宋" w:cs="仿宋"/>
          <w:color w:val="000000"/>
          <w:sz w:val="24"/>
          <w:u w:val="single"/>
        </w:rPr>
        <w:t>申请人民法院强制执行</w:t>
      </w:r>
      <w:r>
        <w:rPr>
          <w:rFonts w:hint="eastAsia" w:ascii="仿宋" w:hAnsi="仿宋" w:eastAsia="仿宋" w:cs="仿宋"/>
          <w:color w:val="000000"/>
          <w:sz w:val="24"/>
        </w:rPr>
        <w:t>（如依法律规定有行政强制执行权的可以写“强制执行”）。</w:t>
      </w:r>
    </w:p>
    <w:p>
      <w:pPr>
        <w:spacing w:line="400" w:lineRule="exact"/>
        <w:ind w:firstLine="2760" w:firstLineChars="1150"/>
        <w:rPr>
          <w:rFonts w:ascii="仿宋" w:hAnsi="仿宋" w:eastAsia="仿宋" w:cs="仿宋"/>
          <w:color w:val="000000"/>
          <w:sz w:val="24"/>
        </w:rPr>
      </w:pPr>
    </w:p>
    <w:p>
      <w:pPr>
        <w:spacing w:line="400" w:lineRule="exact"/>
        <w:ind w:right="420" w:firstLine="480" w:firstLineChars="200"/>
        <w:rPr>
          <w:rFonts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rPr>
          <w:rFonts w:ascii="仿宋" w:hAnsi="仿宋" w:eastAsia="仿宋" w:cs="仿宋"/>
          <w:color w:val="000000"/>
          <w:sz w:val="24"/>
        </w:rPr>
      </w:pPr>
    </w:p>
    <w:p>
      <w:pPr>
        <w:spacing w:line="400" w:lineRule="exact"/>
        <w:ind w:right="420"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ind w:firstLine="480" w:firstLineChars="200"/>
        <w:rPr>
          <w:rFonts w:ascii="黑体" w:hAnsi="黑体" w:eastAsia="黑体" w:cs="黑体"/>
          <w:color w:val="000000"/>
          <w:sz w:val="24"/>
        </w:rPr>
      </w:pPr>
      <w:r>
        <w:rPr>
          <w:rFonts w:hint="eastAsia" w:ascii="黑体" w:hAnsi="黑体" w:eastAsia="黑体" w:cs="黑体"/>
          <w:color w:val="000000"/>
          <w:sz w:val="24"/>
        </w:rPr>
        <w:t>（本机关将依法向社会公示本行政处罚决定信息）</w:t>
      </w:r>
    </w:p>
    <w:p>
      <w:pPr>
        <w:rPr>
          <w:rFonts w:ascii="仿宋" w:hAnsi="仿宋" w:eastAsia="仿宋" w:cs="仿宋"/>
          <w:color w:val="000000"/>
          <w:sz w:val="24"/>
        </w:rPr>
      </w:pPr>
      <w:r>
        <w:rPr>
          <w:rFonts w:hint="eastAsia" w:ascii="仿宋" w:hAnsi="仿宋" w:eastAsia="仿宋" w:cs="仿宋"/>
          <w:color w:val="000000"/>
          <w:sz w:val="24"/>
        </w:rPr>
        <w:br w:type="page"/>
      </w:r>
    </w:p>
    <w:p>
      <w:pPr>
        <w:pStyle w:val="2"/>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参考文书格式二十五</w:t>
      </w:r>
    </w:p>
    <w:p>
      <w:pPr>
        <w:pStyle w:val="2"/>
        <w:spacing w:line="500" w:lineRule="exact"/>
        <w:rPr>
          <w:rFonts w:ascii="黑体" w:hAnsi="黑体" w:eastAsia="黑体" w:cs="黑体"/>
          <w:color w:val="000000"/>
          <w:sz w:val="28"/>
          <w:szCs w:val="28"/>
        </w:rPr>
      </w:pPr>
    </w:p>
    <w:p>
      <w:pPr>
        <w:spacing w:line="40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 达 回 证</w:t>
      </w:r>
    </w:p>
    <w:p>
      <w:pPr>
        <w:spacing w:line="400" w:lineRule="exact"/>
        <w:jc w:val="center"/>
        <w:rPr>
          <w:rFonts w:ascii="仿宋_GB2312"/>
          <w:color w:val="000000"/>
          <w:sz w:val="36"/>
          <w:szCs w:val="36"/>
          <w:u w:val="single"/>
        </w:rPr>
      </w:pPr>
    </w:p>
    <w:tbl>
      <w:tblPr>
        <w:tblStyle w:val="6"/>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送达文书名称及文号</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受送达人</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日 期</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地 点</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方 式</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收件人签名（或盖章）</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及收件日期</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仿宋" w:hAnsi="仿宋" w:eastAsia="仿宋" w:cs="仿宋"/>
                <w:color w:val="000000"/>
                <w:sz w:val="24"/>
              </w:rPr>
            </w:pPr>
            <w:r>
              <w:rPr>
                <w:rFonts w:hint="eastAsia" w:ascii="仿宋" w:hAnsi="仿宋" w:eastAsia="仿宋" w:cs="仿宋"/>
                <w:color w:val="000000"/>
                <w:sz w:val="24"/>
              </w:rPr>
              <w:t>（与受送达人的关系：             ）</w:t>
            </w:r>
          </w:p>
          <w:p>
            <w:pPr>
              <w:spacing w:line="300" w:lineRule="exact"/>
              <w:ind w:firstLine="2520" w:firstLineChars="1050"/>
              <w:rPr>
                <w:rFonts w:ascii="仿宋" w:hAnsi="仿宋" w:eastAsia="仿宋" w:cs="仿宋"/>
                <w:color w:val="000000"/>
                <w:sz w:val="24"/>
              </w:rPr>
            </w:pP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送达人签名</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6057"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cs="仿宋"/>
                <w:color w:val="000000"/>
                <w:sz w:val="24"/>
              </w:rPr>
            </w:pPr>
          </w:p>
        </w:tc>
      </w:tr>
    </w:tbl>
    <w:p>
      <w:pPr>
        <w:spacing w:line="48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参考文书格式二十六</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延期（分期）缴纳罚款审批表</w:t>
      </w:r>
    </w:p>
    <w:tbl>
      <w:tblPr>
        <w:tblStyle w:val="6"/>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行政处罚决定书文号及有关罚款的内容</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纳罚款理由</w:t>
            </w:r>
          </w:p>
        </w:tc>
        <w:tc>
          <w:tcPr>
            <w:tcW w:w="6617" w:type="dxa"/>
          </w:tcPr>
          <w:p>
            <w:pPr>
              <w:jc w:val="lef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被处罚人请求</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延期（分期）缴</w:t>
            </w:r>
          </w:p>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纳罚款期限</w:t>
            </w:r>
          </w:p>
        </w:tc>
        <w:tc>
          <w:tcPr>
            <w:tcW w:w="6617" w:type="dxa"/>
          </w:tcPr>
          <w:p>
            <w:pPr>
              <w:spacing w:line="300" w:lineRule="exact"/>
              <w:ind w:firstLine="3480" w:firstLineChars="1450"/>
              <w:jc w:val="right"/>
              <w:rPr>
                <w:rFonts w:ascii="仿宋_GB2312" w:hAnsi="仿宋" w:eastAsia="仿宋_GB2312" w:cs="宋体"/>
                <w:color w:val="000000"/>
                <w:kern w:val="0"/>
                <w:sz w:val="24"/>
              </w:rPr>
            </w:pPr>
          </w:p>
          <w:p>
            <w:pPr>
              <w:rPr>
                <w:rFonts w:ascii="仿宋_GB2312" w:hAnsi="仿宋" w:eastAsia="仿宋_GB2312" w:cs="宋体"/>
                <w:sz w:val="24"/>
              </w:rPr>
            </w:pPr>
          </w:p>
          <w:p>
            <w:pPr>
              <w:tabs>
                <w:tab w:val="left" w:pos="1260"/>
              </w:tabs>
              <w:rPr>
                <w:rFonts w:ascii="仿宋_GB2312" w:hAnsi="仿宋" w:eastAsia="仿宋_GB2312" w:cs="宋体"/>
                <w:sz w:val="24"/>
              </w:rPr>
            </w:pPr>
            <w:r>
              <w:rPr>
                <w:rFonts w:hint="eastAsia" w:ascii="仿宋_GB2312" w:hAnsi="仿宋" w:eastAsia="仿宋_GB2312"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vAlign w:val="center"/>
          </w:tcPr>
          <w:p>
            <w:pPr>
              <w:spacing w:line="50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承办机构</w:t>
            </w:r>
          </w:p>
          <w:p>
            <w:pPr>
              <w:spacing w:line="500" w:lineRule="exact"/>
              <w:jc w:val="center"/>
              <w:rPr>
                <w:rFonts w:ascii="仿宋_GB2312" w:hAnsi="仿宋" w:eastAsia="仿宋_GB2312" w:cs="宋体"/>
                <w:color w:val="000000"/>
                <w:sz w:val="24"/>
              </w:rPr>
            </w:pPr>
            <w:r>
              <w:rPr>
                <w:rFonts w:hint="eastAsia" w:ascii="仿宋_GB2312" w:hAnsi="仿宋" w:eastAsia="仿宋_GB2312" w:cs="宋体"/>
                <w:color w:val="000000"/>
                <w:kern w:val="0"/>
                <w:sz w:val="24"/>
              </w:rPr>
              <w:t>意见</w:t>
            </w:r>
          </w:p>
        </w:tc>
        <w:tc>
          <w:tcPr>
            <w:tcW w:w="6617" w:type="dxa"/>
          </w:tcPr>
          <w:p>
            <w:pPr>
              <w:spacing w:line="246" w:lineRule="exact"/>
              <w:jc w:val="lef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right="480"/>
              <w:rPr>
                <w:rFonts w:ascii="仿宋_GB2312" w:hAnsi="仿宋" w:eastAsia="仿宋_GB2312" w:cs="宋体"/>
                <w:color w:val="000000"/>
                <w:kern w:val="0"/>
                <w:sz w:val="24"/>
              </w:rPr>
            </w:pPr>
          </w:p>
          <w:p>
            <w:pPr>
              <w:spacing w:line="300" w:lineRule="exact"/>
              <w:ind w:firstLine="3480" w:firstLineChars="1450"/>
              <w:jc w:val="right"/>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vAlign w:val="center"/>
          </w:tcPr>
          <w:p>
            <w:pPr>
              <w:spacing w:line="500" w:lineRule="exact"/>
              <w:jc w:val="center"/>
              <w:rPr>
                <w:rFonts w:ascii="仿宋_GB2312" w:hAnsi="仿宋" w:eastAsia="仿宋_GB2312"/>
                <w:spacing w:val="-20"/>
                <w:sz w:val="24"/>
              </w:rPr>
            </w:pPr>
            <w:r>
              <w:rPr>
                <w:rFonts w:hint="eastAsia" w:ascii="仿宋_GB2312" w:hAnsi="仿宋" w:eastAsia="仿宋_GB2312" w:cs="宋体"/>
                <w:color w:val="000000"/>
                <w:kern w:val="0"/>
                <w:sz w:val="24"/>
              </w:rPr>
              <w:t>行政机关负责人审批意见</w:t>
            </w:r>
          </w:p>
        </w:tc>
        <w:tc>
          <w:tcPr>
            <w:tcW w:w="6617" w:type="dxa"/>
          </w:tcPr>
          <w:p>
            <w:pPr>
              <w:spacing w:line="300" w:lineRule="exact"/>
              <w:jc w:val="left"/>
              <w:rPr>
                <w:rFonts w:ascii="仿宋_GB2312" w:hAnsi="仿宋" w:eastAsia="仿宋_GB2312" w:cs="宋体"/>
                <w:color w:val="000000"/>
                <w:kern w:val="0"/>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sz w:val="24"/>
              </w:rPr>
            </w:pPr>
          </w:p>
          <w:p>
            <w:pPr>
              <w:spacing w:line="300" w:lineRule="exact"/>
              <w:ind w:right="480"/>
              <w:jc w:val="right"/>
              <w:rPr>
                <w:rFonts w:ascii="仿宋_GB2312" w:hAnsi="仿宋" w:eastAsia="仿宋_GB2312" w:cs="宋体"/>
                <w:color w:val="000000"/>
                <w:kern w:val="0"/>
                <w:sz w:val="24"/>
              </w:rPr>
            </w:pPr>
            <w:r>
              <w:rPr>
                <w:rFonts w:hint="eastAsia" w:ascii="仿宋_GB2312" w:hAnsi="仿宋" w:eastAsia="仿宋_GB2312" w:cs="宋体"/>
                <w:color w:val="000000"/>
                <w:kern w:val="0"/>
                <w:sz w:val="24"/>
              </w:rPr>
              <w:t>年    月    日</w:t>
            </w:r>
          </w:p>
          <w:p>
            <w:pPr>
              <w:spacing w:line="300" w:lineRule="exact"/>
              <w:ind w:firstLine="3480" w:firstLineChars="1450"/>
              <w:jc w:val="right"/>
              <w:rPr>
                <w:rFonts w:ascii="仿宋_GB2312" w:hAnsi="仿宋"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vAlign w:val="center"/>
          </w:tcPr>
          <w:p>
            <w:pPr>
              <w:spacing w:line="369"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备注</w:t>
            </w:r>
          </w:p>
        </w:tc>
        <w:tc>
          <w:tcPr>
            <w:tcW w:w="6617" w:type="dxa"/>
          </w:tcPr>
          <w:p>
            <w:pPr>
              <w:spacing w:line="370" w:lineRule="exact"/>
              <w:jc w:val="left"/>
              <w:rPr>
                <w:rFonts w:ascii="仿宋_GB2312" w:hAnsi="仿宋" w:eastAsia="仿宋_GB2312" w:cs="宋体"/>
                <w:color w:val="000000"/>
                <w:kern w:val="0"/>
                <w:sz w:val="24"/>
              </w:rPr>
            </w:pPr>
          </w:p>
        </w:tc>
      </w:tr>
    </w:tbl>
    <w:p>
      <w:pPr>
        <w:ind w:firstLine="480" w:firstLineChars="200"/>
        <w:rPr>
          <w:rFonts w:ascii="仿宋_GB2312" w:hAnsi="仿宋" w:eastAsia="仿宋_GB2312"/>
          <w:sz w:val="24"/>
        </w:rPr>
      </w:pPr>
      <w:r>
        <w:rPr>
          <w:rFonts w:hint="eastAsia" w:ascii="仿宋_GB2312" w:hAnsi="仿宋" w:eastAsia="仿宋_GB2312"/>
          <w:sz w:val="24"/>
        </w:rPr>
        <w:t>附：被处罚人（单位）</w:t>
      </w:r>
      <w:r>
        <w:rPr>
          <w:rFonts w:hint="eastAsia" w:ascii="仿宋_GB2312" w:hAnsi="仿宋" w:eastAsia="仿宋_GB2312" w:cs="宋体"/>
          <w:color w:val="000000"/>
          <w:kern w:val="0"/>
          <w:sz w:val="24"/>
        </w:rPr>
        <w:t>延期（分期）缴纳罚款申请书</w:t>
      </w:r>
    </w:p>
    <w:p>
      <w:pPr>
        <w:rPr>
          <w:rFonts w:ascii="仿宋" w:hAnsi="仿宋" w:eastAsia="仿宋" w:cs="仿宋"/>
          <w:color w:val="000000"/>
          <w:szCs w:val="21"/>
        </w:rPr>
      </w:pP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参考文书格式二十七</w:t>
      </w:r>
    </w:p>
    <w:p>
      <w:pPr>
        <w:spacing w:line="480" w:lineRule="exact"/>
        <w:rPr>
          <w:rFonts w:ascii="黑体" w:hAnsi="黑体" w:eastAsia="黑体" w:cs="黑体"/>
          <w:color w:val="000000"/>
          <w:sz w:val="28"/>
          <w:szCs w:val="28"/>
        </w:rPr>
      </w:pPr>
    </w:p>
    <w:p>
      <w:pPr>
        <w:spacing w:line="480" w:lineRule="exact"/>
        <w:jc w:val="center"/>
        <w:outlineLvl w:val="0"/>
        <w:rPr>
          <w:b/>
          <w:sz w:val="28"/>
          <w:szCs w:val="28"/>
        </w:rPr>
      </w:pPr>
      <w:r>
        <w:rPr>
          <w:rFonts w:hint="eastAsia" w:ascii="方正小标宋简体" w:eastAsia="方正小标宋简体"/>
          <w:sz w:val="36"/>
          <w:szCs w:val="36"/>
        </w:rPr>
        <w:t>行政强制执行（加处罚款）决定书</w:t>
      </w:r>
    </w:p>
    <w:p>
      <w:pPr>
        <w:rPr>
          <w:rFonts w:ascii="黑体" w:hAnsi="黑体" w:eastAsia="黑体" w:cs="黑体"/>
          <w:color w:val="000000"/>
          <w:sz w:val="28"/>
          <w:szCs w:val="28"/>
        </w:rPr>
      </w:pP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44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日，向你（单位）送达《</w:t>
      </w:r>
      <w:r>
        <w:rPr>
          <w:rFonts w:hint="eastAsia" w:ascii="仿宋" w:hAnsi="仿宋" w:eastAsia="仿宋" w:cs="仿宋"/>
          <w:color w:val="000000"/>
          <w:sz w:val="24"/>
          <w:u w:val="single"/>
        </w:rPr>
        <w:t xml:space="preserve">                   </w:t>
      </w:r>
    </w:p>
    <w:p>
      <w:pPr>
        <w:spacing w:line="44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号），对你（单位）罚款人民币</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元整（大写），要求</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日前履行。你（单位）截止到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日仍未履行该行政处罚决定，依照《中华人民共和国行政处罚法》第五十一条第一项、《中华人民共和国行政强制法》第四十五条的规定，本机关决定对你（单位）加处罚款人民币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元整（大写）。现要求你（单位）立即向行政处罚决定书指定的银行缴纳罚款和依法加处的罚款。</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你（单位）如不服本决定，可在收到本决定书之日起六十日内（如法律规定的申请期限超过六十日的，应按法律规定的期限确定）向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人民法院提起行政诉讼，但本决定不停止执行，法律另有规定的除外。逾期不申请行政复议，也不提起行政诉讼，又不履行决定的，本机关将依法申请人民法院强制执行。</w:t>
      </w: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黑体" w:hAnsi="黑体" w:eastAsia="黑体" w:cs="黑体"/>
          <w:color w:val="000000"/>
          <w:sz w:val="28"/>
          <w:szCs w:val="28"/>
        </w:rPr>
      </w:pPr>
    </w:p>
    <w:p>
      <w:pPr>
        <w:rPr>
          <w:rFonts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参考文书格式二十八</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责令限期自行拆除违法建筑公告</w:t>
      </w:r>
    </w:p>
    <w:p>
      <w:pPr>
        <w:spacing w:line="480" w:lineRule="exact"/>
        <w:ind w:firstLine="5520" w:firstLineChars="23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告〔    〕    号</w:t>
      </w:r>
    </w:p>
    <w:p>
      <w:pPr>
        <w:spacing w:line="480" w:lineRule="exact"/>
        <w:ind w:firstLine="5520" w:firstLineChars="2300"/>
        <w:rPr>
          <w:rFonts w:ascii="仿宋_GB2312" w:hAnsi="仿宋" w:eastAsia="仿宋_GB2312"/>
          <w:sz w:val="24"/>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字〔    〕    号），责令你</w:t>
      </w:r>
      <w:r>
        <w:rPr>
          <w:rFonts w:hint="eastAsia" w:ascii="仿宋_GB2312" w:hAnsi="仿宋" w:eastAsia="仿宋_GB2312"/>
          <w:kern w:val="0"/>
          <w:sz w:val="24"/>
        </w:rPr>
        <w:t>（单位）自行拆除</w:t>
      </w: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w:t>
      </w:r>
      <w:r>
        <w:rPr>
          <w:rFonts w:hint="eastAsia" w:ascii="仿宋" w:hAnsi="仿宋" w:eastAsia="仿宋" w:cs="仿宋"/>
          <w:color w:val="000000"/>
          <w:sz w:val="24"/>
        </w:rPr>
        <w:t>根据《中华人民共和国行政强制法》第四十四条的规定，现责令你</w:t>
      </w:r>
      <w:r>
        <w:rPr>
          <w:rFonts w:hint="eastAsia" w:ascii="仿宋_GB2312" w:hAnsi="仿宋" w:eastAsia="仿宋_GB2312"/>
          <w:kern w:val="0"/>
          <w:sz w:val="24"/>
        </w:rPr>
        <w:t>（单位）自本公告发布之日起十日内自行拆除</w:t>
      </w:r>
      <w:r>
        <w:rPr>
          <w:rFonts w:hint="eastAsia" w:ascii="仿宋" w:hAnsi="仿宋" w:eastAsia="仿宋" w:cs="仿宋"/>
          <w:color w:val="000000"/>
          <w:sz w:val="24"/>
        </w:rPr>
        <w:t>违法建筑。逾期仍未自行拆除的，本机关将依法强制执行。强制拆除的费用由你（单位）承担。</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特此公告。</w:t>
      </w: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参考文书格式二十九</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pPr>
        <w:spacing w:line="360" w:lineRule="auto"/>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催〔    〕    号</w:t>
      </w:r>
    </w:p>
    <w:p>
      <w:pPr>
        <w:autoSpaceDE w:val="0"/>
        <w:autoSpaceDN w:val="0"/>
        <w:adjustRightInd w:val="0"/>
        <w:jc w:val="left"/>
        <w:rPr>
          <w:rFonts w:ascii="仿宋_GB2312" w:hAnsi="仿宋" w:eastAsia="仿宋_GB2312"/>
          <w:kern w:val="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600" w:lineRule="exact"/>
        <w:ind w:firstLine="560" w:firstLineChars="200"/>
        <w:rPr>
          <w:rFonts w:hint="eastAsia" w:ascii="仿宋_GB2312" w:hAnsi="仿宋" w:eastAsia="仿宋_GB2312"/>
          <w:kern w:val="0"/>
          <w:sz w:val="24"/>
          <w:u w:val="single"/>
          <w:lang w:eastAsia="zh-CN"/>
        </w:rPr>
      </w:pPr>
      <w:r>
        <w:rPr>
          <w:rFonts w:hint="eastAsia" w:ascii="仿宋_GB2312" w:hAnsi="仿宋" w:eastAsia="仿宋_GB2312"/>
          <w:spacing w:val="20"/>
          <w:sz w:val="24"/>
        </w:rPr>
        <w:t>本机关于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日作出</w:t>
      </w:r>
      <w:r>
        <w:rPr>
          <w:rFonts w:hint="eastAsia" w:ascii="仿宋_GB2312" w:hAnsi="仿宋" w:eastAsia="仿宋_GB2312"/>
          <w:kern w:val="0"/>
          <w:sz w:val="24"/>
          <w:u w:val="single"/>
        </w:rPr>
        <w:t xml:space="preserve">                                   </w:t>
      </w:r>
    </w:p>
    <w:p>
      <w:pPr>
        <w:spacing w:line="600" w:lineRule="exact"/>
        <w:ind w:firstLine="480" w:firstLineChars="200"/>
        <w:rPr>
          <w:rFonts w:hint="eastAsia" w:ascii="仿宋_GB2312" w:hAnsi="仿宋" w:eastAsia="仿宋_GB2312"/>
          <w:kern w:val="0"/>
          <w:sz w:val="24"/>
          <w:lang w:eastAsia="zh-CN"/>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     〕    号</w:t>
      </w:r>
      <w:r>
        <w:rPr>
          <w:rFonts w:hint="eastAsia" w:ascii="仿宋_GB2312" w:hAnsi="仿宋" w:eastAsia="仿宋_GB2312"/>
          <w:kern w:val="0"/>
          <w:sz w:val="24"/>
        </w:rPr>
        <w:t>），决定对你（单位）</w:t>
      </w:r>
    </w:p>
    <w:p>
      <w:pPr>
        <w:spacing w:line="600" w:lineRule="exact"/>
        <w:ind w:firstLine="480" w:firstLineChars="200"/>
        <w:rPr>
          <w:rFonts w:ascii="仿宋_GB2312" w:hAnsi="仿宋" w:eastAsia="仿宋_GB2312"/>
          <w:kern w:val="0"/>
          <w:sz w:val="24"/>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，你（单位）在法定期限内未申请行政复议或者提起行政诉讼，也未履行该行政决定。依据《中华人民共和国行政强制法》第五十四条的规定，你（单位）自收到本催告书之日起十日内，应当</w:t>
      </w:r>
      <w:r>
        <w:rPr>
          <w:rFonts w:hint="eastAsia" w:ascii="仿宋_GB2312" w:hAnsi="仿宋" w:eastAsia="仿宋_GB2312"/>
          <w:kern w:val="0"/>
          <w:sz w:val="24"/>
          <w:u w:val="single"/>
        </w:rPr>
        <w:t xml:space="preserve">（如加处罚款，应载明加处罚款的数额且不得超过应缴罚款数额 ）                                                   </w:t>
      </w:r>
      <w:r>
        <w:rPr>
          <w:rFonts w:hint="eastAsia" w:ascii="仿宋_GB2312" w:hAnsi="仿宋" w:eastAsia="仿宋_GB2312"/>
          <w:kern w:val="0"/>
          <w:sz w:val="24"/>
        </w:rPr>
        <w:t>。</w:t>
      </w:r>
    </w:p>
    <w:p>
      <w:pPr>
        <w:spacing w:line="600" w:lineRule="exact"/>
        <w:ind w:firstLine="480" w:firstLineChars="200"/>
        <w:rPr>
          <w:rFonts w:ascii="仿宋_GB2312" w:hAnsi="仿宋" w:eastAsia="仿宋_GB2312"/>
          <w:kern w:val="0"/>
          <w:sz w:val="24"/>
        </w:rPr>
      </w:pPr>
      <w:r>
        <w:rPr>
          <w:rFonts w:hint="eastAsia" w:ascii="仿宋_GB2312" w:hAnsi="仿宋" w:eastAsia="仿宋_GB2312"/>
          <w:kern w:val="0"/>
          <w:sz w:val="24"/>
        </w:rPr>
        <w:t>收到本催告书后，你（单位）有权进行陈述、申辩。无正当理由逾期仍不履行行政决定的，本机关将依法申请人民法院强制执行。</w:t>
      </w:r>
    </w:p>
    <w:p>
      <w:pPr>
        <w:spacing w:line="6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460" w:lineRule="exact"/>
        <w:ind w:firstLine="63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6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黑体" w:hAnsi="黑体" w:eastAsia="黑体" w:cs="黑体"/>
          <w:color w:val="000000"/>
          <w:sz w:val="28"/>
          <w:szCs w:val="28"/>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参考文书格式三十</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行政处罚强制执行决定书</w:t>
      </w:r>
    </w:p>
    <w:p>
      <w:pPr>
        <w:spacing w:line="500" w:lineRule="exact"/>
        <w:ind w:right="480"/>
        <w:jc w:val="right"/>
        <w:rPr>
          <w:rFonts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强执决〔    〕    号</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当事人：对个人，填写姓名、身份证号、地址等信息；对单位，填写单位名称、统一社会信用代码、法定代表人（负责人）、地址等信息。</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经查明，你（单位）</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p>
    <w:p>
      <w:pPr>
        <w:spacing w:line="52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本机关已于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日，向你送达《</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    〕    号），于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张贴/发布了《</w:t>
      </w:r>
      <w:r>
        <w:rPr>
          <w:rFonts w:hint="eastAsia" w:ascii="仿宋" w:hAnsi="仿宋" w:eastAsia="仿宋" w:cs="仿宋"/>
          <w:color w:val="000000"/>
          <w:sz w:val="24"/>
          <w:u w:val="single"/>
        </w:rPr>
        <w:t>××××××××××</w:t>
      </w:r>
      <w:r>
        <w:rPr>
          <w:rFonts w:hint="eastAsia" w:ascii="仿宋" w:hAnsi="仿宋" w:eastAsia="仿宋" w:cs="仿宋"/>
          <w:color w:val="000000"/>
          <w:sz w:val="24"/>
        </w:rPr>
        <w:t>公告》（</w:t>
      </w:r>
      <w:r>
        <w:rPr>
          <w:rFonts w:hint="eastAsia" w:ascii="仿宋_GB2312" w:hAnsi="仿宋" w:eastAsia="仿宋_GB2312"/>
          <w:sz w:val="24"/>
          <w:u w:val="single"/>
        </w:rPr>
        <w:t xml:space="preserve">          </w:t>
      </w:r>
      <w:r>
        <w:rPr>
          <w:rFonts w:hint="eastAsia" w:ascii="仿宋_GB2312" w:hAnsi="仿宋" w:eastAsia="仿宋_GB2312"/>
          <w:sz w:val="24"/>
        </w:rPr>
        <w:t>告〔    〕    号</w:t>
      </w:r>
      <w:r>
        <w:rPr>
          <w:rFonts w:hint="eastAsia" w:ascii="仿宋" w:hAnsi="仿宋" w:eastAsia="仿宋" w:cs="仿宋"/>
          <w:color w:val="000000"/>
          <w:sz w:val="24"/>
        </w:rPr>
        <w:t>），于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 w:hAnsi="仿宋" w:eastAsia="仿宋" w:cs="仿宋"/>
          <w:color w:val="000000"/>
          <w:sz w:val="24"/>
        </w:rPr>
        <w:t>），你（单位）逾期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5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、《中华人民共和国行政强制法》第三十七条的规定，本机关决定于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日起组织强制拆除你（单位）在</w:t>
      </w:r>
      <w:r>
        <w:rPr>
          <w:rFonts w:hint="eastAsia" w:ascii="仿宋" w:hAnsi="仿宋" w:eastAsia="仿宋" w:cs="仿宋"/>
          <w:color w:val="000000"/>
          <w:sz w:val="24"/>
          <w:u w:val="single"/>
        </w:rPr>
        <w:t xml:space="preserve">      </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，所需费用由你（单位）承担。</w:t>
      </w:r>
    </w:p>
    <w:p>
      <w:pPr>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你（单位）如不服本决定，可自收到本决定书之日起六十日内（如法律规定的申请期限超过六十日的，应按法律规定的期限确定）向</w:t>
      </w:r>
      <w:r>
        <w:rPr>
          <w:rFonts w:hint="eastAsia" w:ascii="仿宋" w:hAnsi="仿宋" w:eastAsia="仿宋" w:cs="仿宋"/>
          <w:color w:val="000000"/>
          <w:sz w:val="24"/>
          <w:u w:val="single"/>
        </w:rPr>
        <w:t>（县级人民政府名称）</w:t>
      </w:r>
      <w:r>
        <w:rPr>
          <w:rFonts w:hint="eastAsia" w:ascii="仿宋" w:hAnsi="仿宋" w:eastAsia="仿宋" w:cs="仿宋"/>
          <w:color w:val="000000"/>
          <w:sz w:val="24"/>
        </w:rPr>
        <w:t>申请行政复议，也可以自收到本决定书之日起在六个月内（如法律有特别规定的，应按法律规定的期限确定）向</w:t>
      </w:r>
      <w:r>
        <w:rPr>
          <w:rFonts w:hint="eastAsia" w:ascii="仿宋" w:hAnsi="仿宋" w:eastAsia="仿宋" w:cs="仿宋"/>
          <w:color w:val="000000"/>
          <w:sz w:val="24"/>
          <w:u w:val="single"/>
        </w:rPr>
        <w:t>×××××××</w:t>
      </w:r>
      <w:r>
        <w:rPr>
          <w:rFonts w:hint="eastAsia" w:ascii="仿宋" w:hAnsi="仿宋" w:eastAsia="仿宋" w:cs="仿宋"/>
          <w:color w:val="000000"/>
          <w:sz w:val="24"/>
        </w:rPr>
        <w:t>人民法院提起行政诉讼。</w:t>
      </w:r>
    </w:p>
    <w:p>
      <w:pPr>
        <w:spacing w:line="52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20" w:lineRule="exact"/>
        <w:ind w:right="420"/>
        <w:rPr>
          <w:rFonts w:ascii="仿宋" w:hAnsi="仿宋" w:eastAsia="仿宋" w:cs="仿宋"/>
          <w:color w:val="000000"/>
          <w:sz w:val="24"/>
        </w:rPr>
      </w:pPr>
    </w:p>
    <w:p>
      <w:pPr>
        <w:spacing w:line="52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2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参考文书格式三十一</w:t>
      </w:r>
    </w:p>
    <w:p>
      <w:pPr>
        <w:spacing w:line="500" w:lineRule="exact"/>
        <w:rPr>
          <w:rFonts w:ascii="黑体" w:hAnsi="黑体" w:eastAsia="黑体" w:cs="黑体"/>
          <w:color w:val="000000"/>
          <w:sz w:val="28"/>
          <w:szCs w:val="28"/>
        </w:rPr>
      </w:pPr>
    </w:p>
    <w:p>
      <w:pPr>
        <w:spacing w:line="500" w:lineRule="exact"/>
        <w:jc w:val="center"/>
        <w:outlineLvl w:val="0"/>
        <w:rPr>
          <w:rFonts w:ascii="方正小标宋简体" w:eastAsia="方正小标宋简体"/>
          <w:sz w:val="36"/>
          <w:szCs w:val="36"/>
        </w:rPr>
      </w:pPr>
      <w:r>
        <w:rPr>
          <w:rFonts w:hint="eastAsia" w:ascii="方正小标宋简体" w:eastAsia="方正小标宋简体"/>
          <w:sz w:val="36"/>
          <w:szCs w:val="36"/>
        </w:rPr>
        <w:t>行政处罚强制执行申请书</w:t>
      </w:r>
    </w:p>
    <w:p>
      <w:pPr>
        <w:spacing w:line="500" w:lineRule="exact"/>
        <w:ind w:right="480"/>
        <w:jc w:val="righ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强执申〔    〕    号</w:t>
      </w:r>
    </w:p>
    <w:p>
      <w:pPr>
        <w:autoSpaceDE w:val="0"/>
        <w:autoSpaceDN w:val="0"/>
        <w:adjustRightInd w:val="0"/>
        <w:spacing w:line="500" w:lineRule="exact"/>
        <w:jc w:val="left"/>
        <w:rPr>
          <w:rFonts w:ascii="仿宋_GB2312" w:hAnsi="仿宋" w:eastAsia="仿宋_GB2312"/>
          <w:kern w:val="0"/>
          <w:sz w:val="24"/>
          <w:u w:val="single"/>
        </w:rPr>
      </w:pPr>
    </w:p>
    <w:p>
      <w:pPr>
        <w:autoSpaceDE w:val="0"/>
        <w:autoSpaceDN w:val="0"/>
        <w:adjustRightInd w:val="0"/>
        <w:spacing w:line="500" w:lineRule="exact"/>
        <w:jc w:val="left"/>
        <w:rPr>
          <w:rFonts w:ascii="仿宋_GB2312" w:hAnsi="仿宋" w:eastAsia="仿宋_GB2312"/>
          <w:kern w:val="0"/>
          <w:sz w:val="24"/>
          <w:u w:val="single"/>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人民法院</w:t>
      </w:r>
      <w:r>
        <w:rPr>
          <w:rFonts w:hint="eastAsia" w:ascii="仿宋_GB2312" w:hAnsi="仿宋" w:eastAsia="仿宋_GB2312"/>
          <w:spacing w:val="20"/>
          <w:sz w:val="24"/>
        </w:rPr>
        <w:t>：</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联系电话：</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被申请执行人：</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地址：</w:t>
      </w:r>
    </w:p>
    <w:p>
      <w:pPr>
        <w:spacing w:line="500" w:lineRule="exact"/>
        <w:ind w:firstLine="560" w:firstLineChars="200"/>
        <w:rPr>
          <w:rFonts w:ascii="仿宋_GB2312" w:hAnsi="仿宋" w:eastAsia="仿宋_GB2312"/>
          <w:spacing w:val="20"/>
          <w:sz w:val="24"/>
        </w:rPr>
      </w:pPr>
      <w:r>
        <w:rPr>
          <w:rFonts w:hint="eastAsia" w:ascii="仿宋_GB2312" w:hAnsi="仿宋" w:eastAsia="仿宋_GB2312"/>
          <w:spacing w:val="20"/>
          <w:sz w:val="24"/>
        </w:rPr>
        <w:t>法定代表人：</w:t>
      </w:r>
    </w:p>
    <w:p>
      <w:pPr>
        <w:spacing w:line="500" w:lineRule="exact"/>
        <w:ind w:firstLine="560" w:firstLineChars="200"/>
        <w:rPr>
          <w:rFonts w:hint="eastAsia" w:ascii="仿宋_GB2312" w:hAnsi="仿宋" w:eastAsia="仿宋_GB2312"/>
          <w:kern w:val="0"/>
          <w:sz w:val="24"/>
          <w:u w:val="single"/>
          <w:lang w:eastAsia="zh-CN"/>
        </w:rPr>
      </w:pPr>
      <w:r>
        <w:rPr>
          <w:rFonts w:hint="eastAsia" w:ascii="仿宋_GB2312" w:hAnsi="仿宋" w:eastAsia="仿宋_GB2312"/>
          <w:spacing w:val="20"/>
          <w:sz w:val="24"/>
        </w:rPr>
        <w:t>我单位于</w:t>
      </w: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日对被申请执行人作出</w:t>
      </w:r>
      <w:r>
        <w:rPr>
          <w:rFonts w:hint="eastAsia" w:ascii="仿宋_GB2312" w:hAnsi="仿宋" w:eastAsia="仿宋_GB2312"/>
          <w:kern w:val="0"/>
          <w:sz w:val="24"/>
          <w:u w:val="single"/>
        </w:rPr>
        <w:t xml:space="preserve">                     </w:t>
      </w:r>
    </w:p>
    <w:p>
      <w:pPr>
        <w:spacing w:line="500" w:lineRule="exact"/>
        <w:ind w:firstLine="480" w:firstLineChars="200"/>
        <w:rPr>
          <w:rFonts w:hint="eastAsia" w:ascii="仿宋_GB2312" w:hAnsi="仿宋" w:eastAsia="仿宋_GB2312"/>
          <w:kern w:val="0"/>
          <w:sz w:val="24"/>
          <w:lang w:eastAsia="zh-CN"/>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w:t>
      </w:r>
      <w:r>
        <w:rPr>
          <w:rFonts w:hint="eastAsia" w:ascii="仿宋_GB2312" w:hAnsi="仿宋" w:eastAsia="仿宋_GB2312"/>
          <w:kern w:val="0"/>
          <w:sz w:val="24"/>
          <w:u w:val="single"/>
        </w:rPr>
        <w:t xml:space="preserve">    </w:t>
      </w:r>
      <w:r>
        <w:rPr>
          <w:rFonts w:hint="eastAsia" w:ascii="仿宋_GB2312" w:hAnsi="仿宋" w:eastAsia="仿宋_GB2312"/>
          <w:sz w:val="24"/>
          <w:u w:val="single"/>
        </w:rPr>
        <w:t xml:space="preserve">    </w:t>
      </w:r>
      <w:r>
        <w:rPr>
          <w:rFonts w:hint="eastAsia" w:ascii="仿宋_GB2312" w:hAnsi="仿宋" w:eastAsia="仿宋_GB2312"/>
          <w:sz w:val="24"/>
        </w:rPr>
        <w:t>〔     〕    号</w:t>
      </w:r>
      <w:r>
        <w:rPr>
          <w:rFonts w:hint="eastAsia" w:ascii="仿宋_GB2312" w:hAnsi="仿宋" w:eastAsia="仿宋_GB2312"/>
          <w:kern w:val="0"/>
          <w:sz w:val="24"/>
        </w:rPr>
        <w:t>），被申请执行人在法定期限内未申请行政复议或者提起行政诉讼，也未履行该行政决定。我单位于</w:t>
      </w:r>
    </w:p>
    <w:p>
      <w:pPr>
        <w:spacing w:line="500" w:lineRule="exact"/>
        <w:ind w:firstLine="480" w:firstLineChars="200"/>
        <w:rPr>
          <w:rFonts w:ascii="仿宋_GB2312" w:hAnsi="仿宋" w:eastAsia="仿宋_GB2312"/>
          <w:kern w:val="0"/>
          <w:sz w:val="24"/>
        </w:rPr>
      </w:pPr>
      <w:r>
        <w:rPr>
          <w:rFonts w:hint="eastAsia" w:ascii="仿宋_GB2312" w:hAnsi="仿宋" w:eastAsia="仿宋_GB2312"/>
          <w:kern w:val="0"/>
          <w:sz w:val="24"/>
          <w:u w:val="single"/>
        </w:rPr>
        <w:t xml:space="preserve">     </w:t>
      </w:r>
      <w:r>
        <w:rPr>
          <w:rFonts w:hint="eastAsia" w:ascii="仿宋_GB2312" w:hAnsi="仿宋" w:eastAsia="仿宋_GB2312"/>
          <w:kern w:val="0"/>
          <w:sz w:val="24"/>
        </w:rPr>
        <w:t>年</w:t>
      </w:r>
      <w:r>
        <w:rPr>
          <w:rFonts w:hint="eastAsia" w:ascii="仿宋_GB2312" w:hAnsi="仿宋" w:eastAsia="仿宋_GB2312"/>
          <w:kern w:val="0"/>
          <w:sz w:val="24"/>
          <w:u w:val="single"/>
        </w:rPr>
        <w:t xml:space="preserve">    </w:t>
      </w:r>
      <w:r>
        <w:rPr>
          <w:rFonts w:hint="eastAsia" w:ascii="仿宋_GB2312" w:hAnsi="仿宋" w:eastAsia="仿宋_GB2312"/>
          <w:kern w:val="0"/>
          <w:sz w:val="24"/>
        </w:rPr>
        <w:t>月</w:t>
      </w:r>
      <w:r>
        <w:rPr>
          <w:rFonts w:hint="eastAsia" w:ascii="仿宋_GB2312" w:hAnsi="仿宋" w:eastAsia="仿宋_GB2312"/>
          <w:kern w:val="0"/>
          <w:sz w:val="24"/>
          <w:u w:val="single"/>
        </w:rPr>
        <w:t xml:space="preserve">    </w:t>
      </w:r>
      <w:r>
        <w:rPr>
          <w:rFonts w:hint="eastAsia" w:ascii="仿宋_GB2312" w:hAnsi="仿宋" w:eastAsia="仿宋_GB2312"/>
          <w:kern w:val="0"/>
          <w:sz w:val="24"/>
        </w:rPr>
        <w:t>日向被申请执行人送达了《行政决定履行催告书》（</w:t>
      </w:r>
      <w:r>
        <w:rPr>
          <w:rFonts w:hint="eastAsia" w:ascii="仿宋_GB2312" w:hAnsi="仿宋" w:eastAsia="仿宋_GB2312"/>
          <w:sz w:val="24"/>
          <w:u w:val="single"/>
        </w:rPr>
        <w:t xml:space="preserve">         </w:t>
      </w:r>
      <w:r>
        <w:rPr>
          <w:rFonts w:hint="eastAsia" w:ascii="仿宋_GB2312" w:hAnsi="仿宋" w:eastAsia="仿宋_GB2312"/>
          <w:sz w:val="24"/>
        </w:rPr>
        <w:t>催〔    〕    号</w:t>
      </w:r>
      <w:r>
        <w:rPr>
          <w:rFonts w:hint="eastAsia" w:ascii="仿宋_GB2312" w:hAnsi="仿宋" w:eastAsia="仿宋_GB2312"/>
          <w:kern w:val="0"/>
          <w:sz w:val="24"/>
        </w:rPr>
        <w:t>），但被申请执行人在规定期限内仍未履行行政决定。依据《中华人民共和国行政强制法》第五十三条、第五十四条的规定，特依法申请你院强制执行。</w:t>
      </w:r>
    </w:p>
    <w:p>
      <w:pPr>
        <w:spacing w:line="500" w:lineRule="exact"/>
        <w:ind w:firstLine="480" w:firstLineChars="200"/>
        <w:rPr>
          <w:rFonts w:ascii="仿宋_GB2312" w:hAnsi="仿宋" w:eastAsia="仿宋_GB2312"/>
          <w:kern w:val="0"/>
          <w:sz w:val="24"/>
        </w:rPr>
      </w:pPr>
      <w:r>
        <w:rPr>
          <w:rFonts w:hint="eastAsia" w:ascii="仿宋_GB2312" w:hAnsi="仿宋" w:eastAsia="仿宋_GB2312"/>
          <w:kern w:val="0"/>
          <w:sz w:val="24"/>
        </w:rPr>
        <w:t>附件：1.……</w:t>
      </w:r>
    </w:p>
    <w:p>
      <w:pPr>
        <w:spacing w:line="500" w:lineRule="exact"/>
        <w:ind w:firstLine="480" w:firstLineChars="200"/>
        <w:rPr>
          <w:rFonts w:ascii="仿宋_GB2312" w:hAnsi="仿宋" w:eastAsia="仿宋_GB2312"/>
          <w:kern w:val="0"/>
          <w:sz w:val="24"/>
          <w:u w:val="single"/>
        </w:rPr>
      </w:pPr>
      <w:r>
        <w:rPr>
          <w:rFonts w:hint="eastAsia" w:ascii="仿宋_GB2312" w:hAnsi="仿宋" w:eastAsia="仿宋_GB2312"/>
          <w:kern w:val="0"/>
          <w:sz w:val="24"/>
        </w:rPr>
        <w:t>联系人：</w:t>
      </w:r>
      <w:r>
        <w:rPr>
          <w:rFonts w:hint="eastAsia" w:ascii="仿宋_GB2312" w:hAnsi="仿宋" w:eastAsia="仿宋_GB2312"/>
          <w:kern w:val="0"/>
          <w:sz w:val="24"/>
          <w:u w:val="single"/>
        </w:rPr>
        <w:t xml:space="preserve">                </w:t>
      </w:r>
      <w:r>
        <w:rPr>
          <w:rFonts w:hint="eastAsia" w:ascii="仿宋_GB2312" w:hAnsi="仿宋" w:eastAsia="仿宋_GB2312"/>
          <w:kern w:val="0"/>
          <w:sz w:val="24"/>
        </w:rPr>
        <w:t>联系电话：</w:t>
      </w:r>
      <w:r>
        <w:rPr>
          <w:rFonts w:hint="eastAsia" w:ascii="仿宋_GB2312" w:hAnsi="仿宋" w:eastAsia="仿宋_GB2312"/>
          <w:kern w:val="0"/>
          <w:sz w:val="24"/>
          <w:u w:val="single"/>
        </w:rPr>
        <w:t xml:space="preserve">                  </w:t>
      </w:r>
    </w:p>
    <w:p>
      <w:pPr>
        <w:spacing w:line="500" w:lineRule="exact"/>
        <w:rPr>
          <w:rFonts w:ascii="仿宋_GB2312" w:hAnsi="仿宋" w:eastAsia="仿宋_GB2312"/>
          <w:spacing w:val="20"/>
          <w:sz w:val="24"/>
        </w:rPr>
      </w:pPr>
    </w:p>
    <w:p>
      <w:pPr>
        <w:spacing w:line="500" w:lineRule="exact"/>
        <w:ind w:right="420"/>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tabs>
          <w:tab w:val="left" w:pos="645"/>
        </w:tabs>
        <w:spacing w:line="50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参考文书格式三十二</w:t>
      </w:r>
    </w:p>
    <w:p>
      <w:pPr>
        <w:tabs>
          <w:tab w:val="left" w:pos="345"/>
          <w:tab w:val="center" w:pos="4365"/>
        </w:tabs>
        <w:spacing w:line="480" w:lineRule="exact"/>
        <w:jc w:val="center"/>
        <w:rPr>
          <w:rFonts w:ascii="方正大标宋简体" w:eastAsia="方正大标宋简体"/>
          <w:color w:val="000000"/>
          <w:sz w:val="36"/>
          <w:szCs w:val="36"/>
          <w:u w:val="single"/>
        </w:rPr>
      </w:pPr>
    </w:p>
    <w:p>
      <w:pPr>
        <w:tabs>
          <w:tab w:val="left" w:pos="345"/>
          <w:tab w:val="center" w:pos="4365"/>
        </w:tabs>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没收物品处理清单</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没处〔    〕    号</w:t>
      </w:r>
    </w:p>
    <w:p>
      <w:pPr>
        <w:spacing w:line="480" w:lineRule="exact"/>
        <w:rPr>
          <w:rFonts w:ascii="仿宋" w:hAnsi="仿宋" w:eastAsia="仿宋" w:cs="仿宋"/>
          <w:color w:val="000000"/>
          <w:sz w:val="24"/>
          <w:u w:val="single"/>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行政处罚决定书编号：</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执行处置单位：</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jc w:val="center"/>
        <w:outlineLvl w:val="1"/>
        <w:rPr>
          <w:rFonts w:ascii="黑体" w:hAnsi="黑体" w:eastAsia="黑体" w:cs="黑体"/>
          <w:color w:val="000000"/>
          <w:sz w:val="24"/>
        </w:rPr>
      </w:pPr>
      <w:r>
        <w:rPr>
          <w:rFonts w:hint="eastAsia" w:ascii="黑体" w:hAnsi="黑体" w:eastAsia="黑体" w:cs="黑体"/>
          <w:color w:val="000000"/>
          <w:sz w:val="24"/>
        </w:rPr>
        <w:t>没收物品处理情况明细表</w:t>
      </w:r>
    </w:p>
    <w:tbl>
      <w:tblPr>
        <w:tblStyle w:val="6"/>
        <w:tblW w:w="9057" w:type="dxa"/>
        <w:tblInd w:w="0" w:type="dxa"/>
        <w:tblLayout w:type="fixed"/>
        <w:tblCellMar>
          <w:top w:w="0" w:type="dxa"/>
          <w:left w:w="108" w:type="dxa"/>
          <w:bottom w:w="0" w:type="dxa"/>
          <w:right w:w="108" w:type="dxa"/>
        </w:tblCellMar>
      </w:tblPr>
      <w:tblGrid>
        <w:gridCol w:w="756"/>
        <w:gridCol w:w="1719"/>
        <w:gridCol w:w="869"/>
        <w:gridCol w:w="1663"/>
        <w:gridCol w:w="1875"/>
        <w:gridCol w:w="2175"/>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名  称</w:t>
            </w: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数 量</w:t>
            </w: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规格（型号）</w:t>
            </w: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highlight w:val="yellow"/>
              </w:rPr>
            </w:pPr>
            <w:r>
              <w:rPr>
                <w:rFonts w:hint="eastAsia" w:ascii="黑体" w:hAnsi="黑体" w:eastAsia="黑体" w:cs="黑体"/>
                <w:color w:val="000000"/>
                <w:sz w:val="24"/>
              </w:rPr>
              <w:t>处理方式</w:t>
            </w: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黑体" w:hAnsi="黑体" w:eastAsia="黑体" w:cs="黑体"/>
                <w:color w:val="000000"/>
                <w:sz w:val="24"/>
              </w:rPr>
            </w:pPr>
            <w:r>
              <w:rPr>
                <w:rFonts w:hint="eastAsia" w:ascii="黑体" w:hAnsi="黑体" w:eastAsia="黑体" w:cs="黑体"/>
                <w:color w:val="000000"/>
                <w:sz w:val="24"/>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6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ind w:left="239" w:leftChars="114" w:firstLine="240" w:firstLineChars="100"/>
        <w:rPr>
          <w:rFonts w:hint="eastAsia" w:ascii="仿宋" w:hAnsi="仿宋" w:eastAsia="仿宋" w:cs="仿宋"/>
          <w:color w:val="000000"/>
          <w:sz w:val="24"/>
          <w:u w:val="single"/>
          <w:lang w:eastAsia="zh-CN"/>
        </w:rPr>
      </w:pPr>
      <w:r>
        <w:rPr>
          <w:rFonts w:hint="eastAsia" w:ascii="仿宋" w:hAnsi="仿宋" w:eastAsia="仿宋" w:cs="仿宋"/>
          <w:color w:val="000000"/>
          <w:sz w:val="24"/>
        </w:rPr>
        <w:t>以上没收物品的处理有相关音像记录予以证明。音像记录资料见</w:t>
      </w:r>
      <w:r>
        <w:rPr>
          <w:rFonts w:hint="eastAsia" w:ascii="仿宋" w:hAnsi="仿宋" w:eastAsia="仿宋" w:cs="仿宋"/>
          <w:color w:val="000000"/>
          <w:sz w:val="24"/>
          <w:u w:val="single"/>
        </w:rPr>
        <w:t xml:space="preserve">              </w:t>
      </w:r>
    </w:p>
    <w:p>
      <w:pPr>
        <w:spacing w:line="480" w:lineRule="exact"/>
        <w:ind w:left="239" w:leftChars="114" w:firstLine="240" w:firstLineChars="100"/>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特邀参加人签字：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  办  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500" w:lineRule="exact"/>
        <w:ind w:right="23" w:rightChars="11" w:firstLine="5678" w:firstLineChars="2366"/>
        <w:jc w:val="center"/>
        <w:rPr>
          <w:rFonts w:ascii="仿宋" w:hAnsi="仿宋" w:eastAsia="仿宋" w:cs="仿宋"/>
          <w:color w:val="000000"/>
          <w:szCs w:val="21"/>
        </w:rPr>
      </w:pPr>
      <w:r>
        <w:rPr>
          <w:rFonts w:hint="eastAsia" w:ascii="仿宋" w:hAnsi="仿宋" w:eastAsia="仿宋" w:cs="仿宋"/>
          <w:color w:val="000000"/>
          <w:sz w:val="24"/>
        </w:rPr>
        <w:t>年  月  日</w:t>
      </w:r>
      <w:r>
        <w:rPr>
          <w:rFonts w:hint="eastAsia" w:ascii="仿宋" w:hAnsi="仿宋" w:eastAsia="仿宋" w:cs="仿宋"/>
          <w:color w:val="000000"/>
          <w:szCs w:val="21"/>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参考文书格式三十三</w:t>
      </w:r>
    </w:p>
    <w:p>
      <w:pPr>
        <w:spacing w:line="480" w:lineRule="exact"/>
        <w:rPr>
          <w:rFonts w:ascii="黑体" w:hAnsi="黑体" w:eastAsia="黑体" w:cs="黑体"/>
          <w:color w:val="000000"/>
          <w:sz w:val="28"/>
          <w:szCs w:val="28"/>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行政处罚案件结案报告</w:t>
      </w:r>
    </w:p>
    <w:tbl>
      <w:tblPr>
        <w:tblStyle w:val="6"/>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案件来源</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名称/姓名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工作单位</w:t>
            </w:r>
          </w:p>
        </w:tc>
        <w:tc>
          <w:tcPr>
            <w:tcW w:w="41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职务或职业</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    址</w:t>
            </w:r>
          </w:p>
        </w:tc>
        <w:tc>
          <w:tcPr>
            <w:tcW w:w="6905" w:type="dxa"/>
            <w:gridSpan w:val="4"/>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案发时间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sz w:val="24"/>
              </w:rPr>
            </w:pPr>
            <w:r>
              <w:rPr>
                <w:rFonts w:hint="eastAsia" w:ascii="仿宋" w:hAnsi="仿宋" w:eastAsia="仿宋" w:cs="仿宋"/>
                <w:color w:val="000000"/>
                <w:sz w:val="24"/>
              </w:rPr>
              <w:t>案发地点</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立案时间</w:t>
            </w:r>
          </w:p>
        </w:tc>
        <w:tc>
          <w:tcPr>
            <w:tcW w:w="2435" w:type="dxa"/>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600" w:firstLineChars="25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案件承办人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及执法证号</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行政处罚</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决定书文号</w:t>
            </w:r>
          </w:p>
        </w:tc>
        <w:tc>
          <w:tcPr>
            <w:tcW w:w="24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是否已公示</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 政 处</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罚 内 容</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构 意 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bl>
    <w:p>
      <w:pPr>
        <w:spacing w:line="300" w:lineRule="exact"/>
        <w:jc w:val="center"/>
        <w:rPr>
          <w:rFonts w:ascii="仿宋" w:hAnsi="仿宋" w:eastAsia="仿宋" w:cs="仿宋"/>
          <w:color w:val="000000"/>
          <w:sz w:val="24"/>
        </w:rPr>
      </w:pPr>
    </w:p>
    <w:p>
      <w:pPr>
        <w:spacing w:line="300" w:lineRule="exact"/>
        <w:jc w:val="center"/>
        <w:rPr>
          <w:rFonts w:ascii="仿宋_GB2312"/>
          <w:color w:val="000000"/>
          <w:sz w:val="24"/>
        </w:rPr>
      </w:pPr>
      <w:r>
        <w:rPr>
          <w:rFonts w:hint="eastAsia" w:ascii="仿宋" w:hAnsi="仿宋" w:eastAsia="仿宋" w:cs="仿宋"/>
          <w:color w:val="000000"/>
          <w:sz w:val="24"/>
        </w:rPr>
        <w:t>填表人：                                             年  月  日</w:t>
      </w:r>
    </w:p>
    <w:p>
      <w:pPr>
        <w:spacing w:line="480" w:lineRule="exact"/>
        <w:rPr>
          <w:rFonts w:ascii="黑体" w:hAnsi="黑体" w:eastAsia="黑体" w:cs="黑体"/>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参考文书格式三十四</w:t>
      </w:r>
    </w:p>
    <w:p>
      <w:pPr>
        <w:spacing w:line="360" w:lineRule="exact"/>
        <w:rPr>
          <w:rFonts w:ascii="黑体" w:hAnsi="黑体" w:eastAsia="黑体" w:cs="黑体"/>
          <w:color w:val="000000"/>
          <w:sz w:val="28"/>
          <w:szCs w:val="28"/>
        </w:rPr>
      </w:pPr>
    </w:p>
    <w:p>
      <w:pPr>
        <w:pStyle w:val="5"/>
        <w:spacing w:line="360" w:lineRule="exact"/>
        <w:jc w:val="center"/>
        <w:outlineLvl w:val="0"/>
      </w:pPr>
      <w:r>
        <w:rPr>
          <w:rFonts w:hint="eastAsia" w:ascii="方正小标宋简体" w:hAnsi="方正小标宋简体" w:eastAsia="方正小标宋简体" w:cs="方正小标宋简体"/>
          <w:kern w:val="2"/>
          <w:sz w:val="36"/>
          <w:szCs w:val="36"/>
        </w:rPr>
        <w:t>当场行政处罚决定书</w:t>
      </w:r>
    </w:p>
    <w:p>
      <w:pPr>
        <w:pStyle w:val="5"/>
        <w:spacing w:line="420" w:lineRule="exact"/>
        <w:ind w:firstLine="6720" w:firstLineChars="2800"/>
        <w:jc w:val="both"/>
        <w:rPr>
          <w:rFonts w:ascii="仿宋" w:hAnsi="仿宋" w:eastAsia="仿宋" w:cs="仿宋"/>
        </w:rPr>
      </w:pPr>
      <w:r>
        <w:rPr>
          <w:rFonts w:hint="eastAsia" w:ascii="仿宋" w:hAnsi="仿宋" w:eastAsia="仿宋" w:cs="仿宋"/>
        </w:rPr>
        <w:t>编号：</w:t>
      </w:r>
      <w:r>
        <w:rPr>
          <w:rFonts w:hint="eastAsia" w:ascii="仿宋" w:hAnsi="仿宋" w:eastAsia="仿宋" w:cs="仿宋"/>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当事人名称或姓名：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身份证号或统一社会信用代码：</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rPr>
        <w:t>法定代表人或负责人姓名：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20" w:lineRule="exact"/>
        <w:ind w:firstLine="435"/>
        <w:rPr>
          <w:rFonts w:ascii="仿宋" w:hAnsi="仿宋" w:eastAsia="仿宋" w:cs="仿宋"/>
          <w:color w:val="000000"/>
          <w:sz w:val="24"/>
        </w:rPr>
      </w:pPr>
      <w:r>
        <w:rPr>
          <w:rFonts w:hint="eastAsia" w:ascii="仿宋" w:hAnsi="仿宋" w:eastAsia="仿宋" w:cs="仿宋"/>
          <w:color w:val="000000"/>
          <w:sz w:val="24"/>
        </w:rPr>
        <w:t>你（单位）于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时，在</w:t>
      </w:r>
      <w:r>
        <w:rPr>
          <w:rFonts w:hint="eastAsia" w:ascii="仿宋" w:hAnsi="仿宋" w:eastAsia="仿宋" w:cs="仿宋"/>
          <w:color w:val="000000"/>
          <w:sz w:val="24"/>
          <w:u w:val="single"/>
        </w:rPr>
        <w:t xml:space="preserve">       （违法地点）        </w:t>
      </w:r>
      <w:r>
        <w:rPr>
          <w:rFonts w:hint="eastAsia" w:ascii="仿宋" w:hAnsi="仿宋" w:eastAsia="仿宋" w:cs="仿宋"/>
          <w:color w:val="000000"/>
          <w:sz w:val="24"/>
        </w:rPr>
        <w:t>因</w:t>
      </w:r>
      <w:r>
        <w:rPr>
          <w:rFonts w:hint="eastAsia" w:ascii="仿宋" w:hAnsi="仿宋" w:eastAsia="仿宋" w:cs="仿宋"/>
          <w:color w:val="000000"/>
          <w:sz w:val="24"/>
          <w:u w:val="single"/>
        </w:rPr>
        <w:t xml:space="preserve">       （行为方式）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（法律依据名称条款）   </w:t>
      </w:r>
      <w:r>
        <w:rPr>
          <w:rFonts w:hint="eastAsia" w:ascii="仿宋" w:hAnsi="仿宋" w:eastAsia="仿宋" w:cs="仿宋"/>
          <w:color w:val="000000"/>
          <w:sz w:val="24"/>
        </w:rPr>
        <w:t>的规定，事实确凿。本机关执法人员当场向你（单位）告知了拟作出的行政处罚内容及</w:t>
      </w:r>
      <w:r>
        <w:rPr>
          <w:rFonts w:hint="eastAsia" w:ascii="仿宋" w:hAnsi="仿宋" w:eastAsia="仿宋" w:cs="仿宋"/>
          <w:sz w:val="24"/>
        </w:rPr>
        <w:t>事实、理由、依据和依法享有的权利</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听取了你（单位）的陈述申辩/对此，你（单位）未作陈述申辩</w:t>
      </w:r>
      <w:r>
        <w:rPr>
          <w:rFonts w:hint="eastAsia" w:ascii="仿宋" w:hAnsi="仿宋" w:eastAsia="仿宋" w:cs="仿宋"/>
          <w:color w:val="000000"/>
          <w:sz w:val="24"/>
        </w:rPr>
        <w:t>。依照《中华人民共和国行政处罚法》第二十三条、</w:t>
      </w:r>
      <w:r>
        <w:rPr>
          <w:rFonts w:hint="eastAsia" w:ascii="仿宋" w:hAnsi="仿宋" w:eastAsia="仿宋" w:cs="仿宋"/>
          <w:color w:val="000000"/>
          <w:sz w:val="24"/>
          <w:u w:val="single"/>
        </w:rPr>
        <w:t>（法律依据条款</w:t>
      </w:r>
      <w:r>
        <w:rPr>
          <w:rFonts w:hint="eastAsia" w:ascii="仿宋" w:hAnsi="仿宋" w:eastAsia="仿宋" w:cs="仿宋"/>
          <w:sz w:val="24"/>
          <w:u w:val="single"/>
        </w:rPr>
        <w:t>和自由裁量权基准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的规定，现责令你（单位）（立即/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日内）改正违法行为，并处以下行政处罚：□警告;□罚款人民币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w:t>
      </w:r>
    </w:p>
    <w:p>
      <w:pPr>
        <w:spacing w:line="420" w:lineRule="exact"/>
        <w:ind w:firstLine="480" w:firstLineChars="200"/>
        <w:rPr>
          <w:rFonts w:hint="eastAsia" w:ascii="仿宋" w:hAnsi="仿宋" w:eastAsia="仿宋" w:cs="仿宋"/>
          <w:color w:val="000000"/>
          <w:sz w:val="24"/>
          <w:u w:val="single"/>
          <w:lang w:eastAsia="zh-CN"/>
        </w:rPr>
      </w:pPr>
      <w:r>
        <w:rPr>
          <w:rFonts w:hint="eastAsia" w:ascii="仿宋" w:hAnsi="仿宋" w:eastAsia="仿宋" w:cs="仿宋"/>
          <w:color w:val="000000"/>
          <w:sz w:val="24"/>
        </w:rPr>
        <w:t>缴纳罚款方式：□当场收缴。□自收到本决定书之日起十五日内将罚款交至</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 xml:space="preserve">（××路×号××××银行）      </w:t>
      </w:r>
      <w:r>
        <w:rPr>
          <w:rFonts w:hint="eastAsia" w:ascii="仿宋" w:hAnsi="仿宋" w:eastAsia="仿宋" w:cs="仿宋"/>
          <w:color w:val="000000"/>
          <w:sz w:val="24"/>
        </w:rPr>
        <w:t>。账号：</w:t>
      </w:r>
      <w:r>
        <w:rPr>
          <w:rFonts w:hint="eastAsia" w:ascii="仿宋" w:hAnsi="仿宋" w:eastAsia="仿宋" w:cs="仿宋"/>
          <w:color w:val="000000"/>
          <w:sz w:val="24"/>
          <w:u w:val="single"/>
        </w:rPr>
        <w:t>×××××××</w:t>
      </w:r>
      <w:r>
        <w:rPr>
          <w:rFonts w:hint="eastAsia" w:ascii="仿宋" w:hAnsi="仿宋" w:eastAsia="仿宋" w:cs="仿宋"/>
          <w:color w:val="000000"/>
          <w:sz w:val="24"/>
        </w:rPr>
        <w:t>户名：</w:t>
      </w:r>
      <w:r>
        <w:rPr>
          <w:rFonts w:hint="eastAsia" w:ascii="仿宋" w:hAnsi="仿宋" w:eastAsia="仿宋" w:cs="仿宋"/>
          <w:color w:val="000000"/>
          <w:sz w:val="24"/>
          <w:u w:val="single"/>
        </w:rPr>
        <w:t xml:space="preserve">    （×××专户）   </w:t>
      </w:r>
      <w:r>
        <w:rPr>
          <w:rFonts w:hint="eastAsia" w:ascii="仿宋" w:hAnsi="仿宋" w:eastAsia="仿宋" w:cs="仿宋"/>
          <w:color w:val="000000"/>
          <w:sz w:val="24"/>
        </w:rPr>
        <w:t>。逾期缴纳罚款的，依照《中华人民共和国行政处罚法》第五十一条第一项的规定，每日按罚款数额的百分之三加处罚款。</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如你（单位）不服本行政处罚决定，可以自收到本决定书之日起六十日内向</w:t>
      </w:r>
      <w:r>
        <w:rPr>
          <w:rFonts w:hint="eastAsia" w:ascii="仿宋" w:hAnsi="仿宋" w:eastAsia="仿宋" w:cs="仿宋"/>
          <w:color w:val="000000"/>
          <w:sz w:val="24"/>
          <w:u w:val="single"/>
        </w:rPr>
        <w:t xml:space="preserve"> （县级人民政府名称）</w:t>
      </w:r>
      <w:r>
        <w:rPr>
          <w:rFonts w:hint="eastAsia" w:ascii="仿宋" w:hAnsi="仿宋" w:eastAsia="仿宋" w:cs="仿宋"/>
          <w:color w:val="000000"/>
          <w:sz w:val="24"/>
        </w:rPr>
        <w:t>申请行政复议，也可以自收到本决定书之日起六个月内直接向</w:t>
      </w:r>
      <w:r>
        <w:rPr>
          <w:rFonts w:hint="eastAsia" w:ascii="仿宋" w:hAnsi="仿宋" w:eastAsia="仿宋" w:cs="仿宋"/>
          <w:color w:val="000000"/>
          <w:sz w:val="24"/>
          <w:u w:val="single"/>
        </w:rPr>
        <w:t xml:space="preserve">  （×××人民法院）  </w:t>
      </w:r>
      <w:r>
        <w:rPr>
          <w:rFonts w:hint="eastAsia" w:ascii="仿宋" w:hAnsi="仿宋" w:eastAsia="仿宋" w:cs="仿宋"/>
          <w:color w:val="000000"/>
          <w:sz w:val="24"/>
        </w:rPr>
        <w:t>提起行政诉讼。</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处罚地点：</w:t>
      </w:r>
      <w:r>
        <w:rPr>
          <w:rFonts w:hint="eastAsia" w:ascii="仿宋" w:hAnsi="仿宋" w:eastAsia="仿宋" w:cs="仿宋"/>
          <w:color w:val="000000"/>
          <w:sz w:val="24"/>
          <w:u w:val="single"/>
        </w:rPr>
        <w:t xml:space="preserve">                                               </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当事人确认并签名：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2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执法人员签名及执法证号：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行政机关名称（印章）</w:t>
      </w:r>
    </w:p>
    <w:p>
      <w:pPr>
        <w:spacing w:line="42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本文书一式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份送达，一份归档，</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份备案。</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参考文书格式三十五</w:t>
      </w:r>
    </w:p>
    <w:p>
      <w:pPr>
        <w:spacing w:line="480" w:lineRule="exact"/>
        <w:rPr>
          <w:rFonts w:ascii="仿宋" w:hAnsi="仿宋" w:eastAsia="仿宋" w:cs="仿宋"/>
          <w:color w:val="000000"/>
          <w:sz w:val="24"/>
        </w:rPr>
      </w:pPr>
    </w:p>
    <w:p>
      <w:pPr>
        <w:spacing w:line="48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pPr>
        <w:spacing w:line="480" w:lineRule="exact"/>
        <w:ind w:right="443" w:rightChars="211"/>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案移〔    〕    号</w:t>
      </w:r>
    </w:p>
    <w:p>
      <w:pPr>
        <w:spacing w:line="480" w:lineRule="exact"/>
        <w:ind w:firstLine="3480" w:firstLineChars="1450"/>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一案立案调查，在调查中发现，</w:t>
      </w:r>
      <w:r>
        <w:rPr>
          <w:rFonts w:hint="eastAsia" w:ascii="仿宋" w:hAnsi="仿宋" w:eastAsia="仿宋" w:cs="仿宋"/>
          <w:color w:val="000000"/>
          <w:sz w:val="24"/>
          <w:u w:val="single"/>
        </w:rPr>
        <w:t xml:space="preserve">  （应当移送的理由）</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，此案超出本机关管辖范围。</w:t>
      </w:r>
    </w:p>
    <w:p>
      <w:pPr>
        <w:spacing w:line="480" w:lineRule="exact"/>
        <w:ind w:left="2" w:firstLine="628"/>
        <w:rPr>
          <w:rFonts w:ascii="仿宋" w:hAnsi="仿宋" w:eastAsia="仿宋" w:cs="仿宋"/>
          <w:color w:val="000000"/>
          <w:sz w:val="24"/>
          <w:u w:val="single"/>
        </w:rPr>
      </w:pPr>
      <w:r>
        <w:rPr>
          <w:rFonts w:hint="eastAsia" w:ascii="仿宋" w:hAnsi="仿宋" w:eastAsia="仿宋" w:cs="仿宋"/>
          <w:color w:val="000000"/>
          <w:sz w:val="24"/>
        </w:rPr>
        <w:t>依照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规定，现将该案移送你单位处理。</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1.案件有关材料    件：</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2.移送案件涉案物品清单</w:t>
      </w:r>
    </w:p>
    <w:p>
      <w:pPr>
        <w:spacing w:line="480" w:lineRule="exact"/>
        <w:ind w:firstLine="480" w:firstLineChars="200"/>
        <w:outlineLvl w:val="0"/>
        <w:rPr>
          <w:rFonts w:ascii="仿宋" w:hAnsi="仿宋" w:eastAsia="仿宋" w:cs="仿宋"/>
          <w:color w:val="000000"/>
          <w:sz w:val="24"/>
        </w:rPr>
      </w:pPr>
      <w:r>
        <w:rPr>
          <w:rFonts w:hint="eastAsia" w:ascii="仿宋" w:hAnsi="仿宋" w:eastAsia="仿宋" w:cs="仿宋"/>
          <w:color w:val="000000"/>
          <w:sz w:val="24"/>
        </w:rPr>
        <w:t>3.……</w:t>
      </w:r>
    </w:p>
    <w:p>
      <w:pPr>
        <w:spacing w:line="480" w:lineRule="exact"/>
        <w:ind w:firstLine="480" w:firstLineChars="200"/>
        <w:rPr>
          <w:rFonts w:ascii="仿宋" w:hAnsi="仿宋" w:eastAsia="仿宋" w:cs="仿宋"/>
          <w:color w:val="000000"/>
          <w:sz w:val="24"/>
        </w:rPr>
      </w:pPr>
    </w:p>
    <w:p>
      <w:pPr>
        <w:pStyle w:val="2"/>
        <w:spacing w:line="500" w:lineRule="exact"/>
        <w:ind w:firstLine="480" w:firstLineChars="200"/>
        <w:rPr>
          <w:rFonts w:ascii="仿宋" w:hAnsi="仿宋" w:eastAsia="仿宋" w:cs="仿宋"/>
          <w:color w:val="000000"/>
          <w:sz w:val="24"/>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color w:val="000000"/>
          <w:sz w:val="24"/>
        </w:rPr>
        <w:t>电  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3104" w:leftChars="1478" w:right="23" w:rightChars="11" w:firstLine="2354" w:firstLineChars="981"/>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rPr>
          <w:rFonts w:ascii="仿宋_GB2312"/>
          <w:color w:val="000000"/>
          <w:sz w:val="28"/>
          <w:szCs w:val="28"/>
        </w:rPr>
      </w:pPr>
    </w:p>
    <w:p>
      <w:pPr>
        <w:spacing w:line="480" w:lineRule="exact"/>
        <w:rPr>
          <w:rFonts w:ascii="黑体" w:hAnsi="黑体" w:eastAsia="黑体" w:cs="黑体"/>
          <w:color w:val="000000"/>
          <w:sz w:val="28"/>
          <w:szCs w:val="28"/>
        </w:rPr>
      </w:pPr>
      <w:r>
        <w:rPr>
          <w:rFonts w:hint="eastAsia" w:ascii="黑体" w:hAnsi="黑体" w:eastAsia="黑体" w:cs="黑体"/>
          <w:color w:val="000000"/>
          <w:sz w:val="28"/>
          <w:szCs w:val="28"/>
        </w:rPr>
        <w:t>参考文书格式三十六</w:t>
      </w:r>
    </w:p>
    <w:p>
      <w:pPr>
        <w:spacing w:line="480" w:lineRule="exact"/>
        <w:rPr>
          <w:rFonts w:ascii="黑体" w:hAnsi="黑体" w:eastAsia="黑体" w:cs="黑体"/>
          <w:color w:val="000000"/>
          <w:sz w:val="28"/>
          <w:szCs w:val="28"/>
        </w:rPr>
      </w:pPr>
    </w:p>
    <w:tbl>
      <w:tblPr>
        <w:tblStyle w:val="6"/>
        <w:tblpPr w:leftFromText="180" w:rightFromText="180" w:vertAnchor="text" w:horzAnchor="page" w:tblpX="1605" w:tblpY="769"/>
        <w:tblOverlap w:val="never"/>
        <w:tblW w:w="9061" w:type="dxa"/>
        <w:tblInd w:w="0" w:type="dxa"/>
        <w:tblLayout w:type="fixed"/>
        <w:tblCellMar>
          <w:top w:w="0" w:type="dxa"/>
          <w:left w:w="108" w:type="dxa"/>
          <w:bottom w:w="0" w:type="dxa"/>
          <w:right w:w="108" w:type="dxa"/>
        </w:tblCellMar>
      </w:tblPr>
      <w:tblGrid>
        <w:gridCol w:w="656"/>
        <w:gridCol w:w="457"/>
        <w:gridCol w:w="830"/>
        <w:gridCol w:w="1140"/>
        <w:gridCol w:w="456"/>
        <w:gridCol w:w="573"/>
        <w:gridCol w:w="457"/>
        <w:gridCol w:w="1212"/>
        <w:gridCol w:w="1805"/>
        <w:gridCol w:w="1475"/>
      </w:tblGrid>
      <w:tr>
        <w:tblPrEx>
          <w:tblCellMar>
            <w:top w:w="0" w:type="dxa"/>
            <w:left w:w="108" w:type="dxa"/>
            <w:bottom w:w="0" w:type="dxa"/>
            <w:right w:w="108" w:type="dxa"/>
          </w:tblCellMar>
        </w:tblPrEx>
        <w:trPr>
          <w:trHeight w:val="493"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466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文书编号</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73" w:hRule="atLeast"/>
        </w:trPr>
        <w:tc>
          <w:tcPr>
            <w:tcW w:w="1113"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668" w:type="dxa"/>
            <w:gridSpan w:val="6"/>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47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7" w:hRule="atLeast"/>
        </w:trPr>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公民</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性别</w:t>
            </w:r>
          </w:p>
        </w:tc>
        <w:tc>
          <w:tcPr>
            <w:tcW w:w="5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职业</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身份证号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trPr>
        <w:tc>
          <w:tcPr>
            <w:tcW w:w="65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单位</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r>
              <w:rPr>
                <w:rFonts w:hint="eastAsia" w:ascii="仿宋" w:hAnsi="仿宋" w:eastAsia="仿宋" w:cs="仿宋"/>
                <w:color w:val="000000"/>
                <w:sz w:val="24"/>
              </w:rPr>
              <w:t>单位</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法定代表人（负责人）姓名</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83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联系方式</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ind w:firstLine="2263" w:firstLineChars="943"/>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2940" w:firstLineChars="122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firstLine="4423" w:firstLineChars="1843"/>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40" w:hRule="atLeast"/>
        </w:trPr>
        <w:tc>
          <w:tcPr>
            <w:tcW w:w="1113" w:type="dxa"/>
            <w:gridSpan w:val="2"/>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7948" w:type="dxa"/>
            <w:gridSpan w:val="8"/>
            <w:tcBorders>
              <w:top w:val="single" w:color="auto" w:sz="4" w:space="0"/>
              <w:left w:val="single" w:color="auto" w:sz="4" w:space="0"/>
              <w:bottom w:val="single" w:color="auto" w:sz="4" w:space="0"/>
              <w:right w:val="single" w:color="auto" w:sz="4" w:space="0"/>
            </w:tcBorders>
          </w:tcPr>
          <w:p>
            <w:pPr>
              <w:spacing w:line="480" w:lineRule="exact"/>
              <w:jc w:val="right"/>
              <w:rPr>
                <w:rFonts w:ascii="仿宋" w:hAnsi="仿宋" w:eastAsia="仿宋" w:cs="仿宋"/>
                <w:color w:val="000000"/>
                <w:sz w:val="24"/>
              </w:rPr>
            </w:pPr>
          </w:p>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签名：            年  月  日</w:t>
            </w:r>
          </w:p>
          <w:p>
            <w:pPr>
              <w:spacing w:line="4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2009" w:hRule="atLeast"/>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948" w:type="dxa"/>
            <w:gridSpan w:val="8"/>
            <w:tcBorders>
              <w:top w:val="single" w:color="auto" w:sz="4" w:space="0"/>
              <w:left w:val="single" w:color="auto" w:sz="4" w:space="0"/>
              <w:bottom w:val="single" w:color="auto" w:sz="4" w:space="0"/>
              <w:right w:val="single" w:color="auto" w:sz="4" w:space="0"/>
            </w:tcBorders>
            <w:vAlign w:val="bottom"/>
          </w:tcPr>
          <w:p>
            <w:pPr>
              <w:spacing w:line="480" w:lineRule="exact"/>
              <w:ind w:firstLine="4020" w:firstLineChars="1675"/>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jc w:val="center"/>
        <w:outlineLvl w:val="0"/>
        <w:rPr>
          <w:rFonts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pPr>
        <w:spacing w:line="480" w:lineRule="exact"/>
        <w:jc w:val="center"/>
        <w:rPr>
          <w:rFonts w:ascii="仿宋_GB2312"/>
          <w:color w:val="000000"/>
          <w:szCs w:val="21"/>
        </w:rPr>
      </w:pPr>
      <w:r>
        <w:rPr>
          <w:rFonts w:hint="eastAsia" w:ascii="黑体" w:hAnsi="黑体" w:eastAsia="黑体" w:cs="黑体"/>
          <w:color w:val="000000"/>
          <w:sz w:val="28"/>
          <w:szCs w:val="28"/>
        </w:rPr>
        <w:br w:type="page"/>
      </w:r>
    </w:p>
    <w:p>
      <w:pPr>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参考文书格式三十七</w:t>
      </w:r>
    </w:p>
    <w:p>
      <w:pPr>
        <w:spacing w:line="480" w:lineRule="exact"/>
        <w:ind w:firstLine="6370" w:firstLineChars="2275"/>
        <w:jc w:val="left"/>
        <w:rPr>
          <w:rFonts w:ascii="黑体" w:hAnsi="黑体" w:eastAsia="黑体" w:cs="黑体"/>
          <w:color w:val="000000"/>
          <w:sz w:val="28"/>
          <w:szCs w:val="28"/>
        </w:rPr>
      </w:pPr>
    </w:p>
    <w:p>
      <w:pPr>
        <w:tabs>
          <w:tab w:val="left" w:pos="1020"/>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ascii="方正大标宋简体"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vAlign w:val="center"/>
          </w:tcPr>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480" w:lineRule="exact"/>
              <w:jc w:val="center"/>
              <w:rPr>
                <w:rFonts w:ascii="黑体" w:hAnsi="宋体" w:eastAsia="黑体"/>
                <w:color w:val="000000"/>
                <w:sz w:val="44"/>
                <w:szCs w:val="44"/>
              </w:rPr>
            </w:pPr>
            <w:r>
              <w:rPr>
                <w:rFonts w:hint="eastAsia" w:ascii="黑体" w:hAnsi="宋体" w:eastAsia="黑体"/>
                <w:color w:val="000000"/>
                <w:sz w:val="44"/>
                <w:szCs w:val="44"/>
              </w:rPr>
              <w:t>全宗名称（行政机关名称）</w:t>
            </w: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480" w:lineRule="exact"/>
              <w:jc w:val="center"/>
              <w:rPr>
                <w:rFonts w:ascii="黑体" w:hAnsi="宋体" w:eastAsia="黑体"/>
                <w:color w:val="000000"/>
                <w:sz w:val="44"/>
                <w:szCs w:val="44"/>
              </w:rPr>
            </w:pPr>
          </w:p>
          <w:p>
            <w:pPr>
              <w:tabs>
                <w:tab w:val="left" w:pos="1060"/>
                <w:tab w:val="center" w:pos="4365"/>
              </w:tabs>
              <w:spacing w:line="720" w:lineRule="exact"/>
              <w:jc w:val="center"/>
              <w:rPr>
                <w:rFonts w:ascii="黑体" w:hAnsi="宋体" w:eastAsia="黑体"/>
                <w:color w:val="000000"/>
                <w:sz w:val="72"/>
                <w:szCs w:val="72"/>
              </w:rPr>
            </w:pPr>
            <w:r>
              <w:rPr>
                <w:rFonts w:hint="eastAsia" w:ascii="黑体" w:hAnsi="宋体" w:eastAsia="黑体"/>
                <w:color w:val="000000"/>
                <w:sz w:val="72"/>
                <w:szCs w:val="72"/>
              </w:rPr>
              <w:t>行政处罚案卷</w:t>
            </w:r>
          </w:p>
          <w:p>
            <w:pPr>
              <w:tabs>
                <w:tab w:val="left" w:pos="1060"/>
                <w:tab w:val="center" w:pos="4365"/>
              </w:tabs>
              <w:spacing w:line="720" w:lineRule="exact"/>
              <w:jc w:val="center"/>
              <w:rPr>
                <w:rFonts w:ascii="黑体" w:hAnsi="宋体" w:eastAsia="黑体"/>
                <w:color w:val="000000"/>
                <w:sz w:val="72"/>
                <w:szCs w:val="72"/>
              </w:rPr>
            </w:pP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（主体+案由）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ascii="黑体" w:hAnsi="宋体"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vAlign w:val="center"/>
          </w:tcPr>
          <w:p>
            <w:pPr>
              <w:tabs>
                <w:tab w:val="left" w:pos="1060"/>
                <w:tab w:val="center" w:pos="4365"/>
              </w:tabs>
              <w:spacing w:line="480" w:lineRule="exact"/>
              <w:ind w:firstLine="280" w:firstLineChars="100"/>
              <w:rPr>
                <w:rFonts w:ascii="仿宋_GB2312" w:hAnsi="宋体"/>
                <w:color w:val="000000"/>
                <w:sz w:val="28"/>
                <w:szCs w:val="28"/>
              </w:rPr>
            </w:pPr>
            <w:r>
              <w:rPr>
                <w:rFonts w:hint="eastAsia" w:ascii="仿宋" w:hAnsi="仿宋" w:eastAsia="仿宋" w:cs="仿宋"/>
                <w:color w:val="000000"/>
                <w:sz w:val="28"/>
                <w:szCs w:val="28"/>
              </w:rPr>
              <w:t>自     年     月至     年     月</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保管期限</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vAlign w:val="center"/>
          </w:tcPr>
          <w:p>
            <w:pPr>
              <w:tabs>
                <w:tab w:val="left" w:pos="1060"/>
                <w:tab w:val="center" w:pos="4365"/>
              </w:tabs>
              <w:spacing w:line="480" w:lineRule="exact"/>
              <w:ind w:firstLine="1117" w:firstLineChars="399"/>
              <w:rPr>
                <w:rFonts w:ascii="仿宋_GB2312" w:hAnsi="宋体"/>
                <w:color w:val="000000"/>
                <w:sz w:val="28"/>
                <w:szCs w:val="28"/>
              </w:rPr>
            </w:pPr>
            <w:r>
              <w:rPr>
                <w:rFonts w:hint="eastAsia" w:ascii="仿宋" w:hAnsi="仿宋" w:eastAsia="仿宋" w:cs="仿宋"/>
                <w:color w:val="000000"/>
                <w:sz w:val="28"/>
                <w:szCs w:val="28"/>
              </w:rPr>
              <w:t>本卷共     件      页</w:t>
            </w:r>
          </w:p>
        </w:tc>
        <w:tc>
          <w:tcPr>
            <w:tcW w:w="1450" w:type="dxa"/>
            <w:vAlign w:val="center"/>
          </w:tcPr>
          <w:p>
            <w:pPr>
              <w:tabs>
                <w:tab w:val="left" w:pos="1060"/>
                <w:tab w:val="center" w:pos="4365"/>
              </w:tabs>
              <w:spacing w:line="480" w:lineRule="exact"/>
              <w:jc w:val="center"/>
              <w:rPr>
                <w:rFonts w:ascii="仿宋_GB2312" w:hAnsi="宋体"/>
                <w:color w:val="000000"/>
                <w:sz w:val="28"/>
                <w:szCs w:val="28"/>
              </w:rPr>
            </w:pPr>
            <w:r>
              <w:rPr>
                <w:rFonts w:hint="eastAsia" w:ascii="仿宋" w:hAnsi="仿宋" w:eastAsia="仿宋" w:cs="仿宋"/>
                <w:color w:val="000000"/>
                <w:sz w:val="28"/>
                <w:szCs w:val="28"/>
              </w:rPr>
              <w:t>归档号</w:t>
            </w:r>
          </w:p>
        </w:tc>
        <w:tc>
          <w:tcPr>
            <w:tcW w:w="1736" w:type="dxa"/>
            <w:vAlign w:val="center"/>
          </w:tcPr>
          <w:p>
            <w:pPr>
              <w:tabs>
                <w:tab w:val="left" w:pos="1060"/>
                <w:tab w:val="center" w:pos="4365"/>
              </w:tabs>
              <w:spacing w:line="480" w:lineRule="exact"/>
              <w:jc w:val="center"/>
              <w:rPr>
                <w:rFonts w:ascii="仿宋_GB2312" w:hAnsi="宋体"/>
                <w:color w:val="000000"/>
                <w:sz w:val="28"/>
                <w:szCs w:val="28"/>
              </w:rPr>
            </w:pPr>
          </w:p>
        </w:tc>
      </w:tr>
    </w:tbl>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left"/>
        <w:rPr>
          <w:rFonts w:ascii="仿宋_GB2312" w:hAnsi="宋体"/>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vAlign w:val="center"/>
          </w:tcPr>
          <w:p>
            <w:pPr>
              <w:tabs>
                <w:tab w:val="left" w:pos="1060"/>
                <w:tab w:val="center" w:pos="4365"/>
              </w:tabs>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s="仿宋"/>
                <w:color w:val="000000"/>
                <w:szCs w:val="21"/>
              </w:rPr>
            </w:pPr>
          </w:p>
        </w:tc>
      </w:tr>
    </w:tbl>
    <w:p>
      <w:pPr>
        <w:tabs>
          <w:tab w:val="left" w:pos="1060"/>
          <w:tab w:val="center" w:pos="4365"/>
        </w:tabs>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参考文书格式三十八</w:t>
      </w:r>
    </w:p>
    <w:p>
      <w:pPr>
        <w:tabs>
          <w:tab w:val="left" w:pos="1060"/>
          <w:tab w:val="center" w:pos="4365"/>
        </w:tabs>
        <w:spacing w:line="480" w:lineRule="exact"/>
        <w:jc w:val="left"/>
        <w:rPr>
          <w:rFonts w:ascii="仿宋_GB2312" w:hAnsi="宋体"/>
          <w:color w:val="000000"/>
          <w:sz w:val="28"/>
          <w:szCs w:val="28"/>
        </w:rPr>
      </w:pPr>
    </w:p>
    <w:p>
      <w:pPr>
        <w:tabs>
          <w:tab w:val="left" w:pos="1060"/>
          <w:tab w:val="center" w:pos="4365"/>
        </w:tabs>
        <w:spacing w:line="480" w:lineRule="exact"/>
        <w:jc w:val="center"/>
        <w:outlineLvl w:val="0"/>
        <w:rPr>
          <w:rFonts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  录</w:t>
      </w:r>
    </w:p>
    <w:p>
      <w:pPr>
        <w:tabs>
          <w:tab w:val="left" w:pos="1060"/>
          <w:tab w:val="center" w:pos="4365"/>
        </w:tabs>
        <w:spacing w:line="480" w:lineRule="exact"/>
        <w:jc w:val="center"/>
        <w:rPr>
          <w:rFonts w:ascii="仿宋_GB2312"/>
          <w:color w:val="000000"/>
          <w:sz w:val="44"/>
          <w:szCs w:val="44"/>
          <w:u w:val="single"/>
        </w:rPr>
      </w:pPr>
    </w:p>
    <w:tbl>
      <w:tblPr>
        <w:tblStyle w:val="6"/>
        <w:tblW w:w="9057" w:type="dxa"/>
        <w:tblInd w:w="0" w:type="dxa"/>
        <w:tblLayout w:type="fixed"/>
        <w:tblCellMar>
          <w:top w:w="0" w:type="dxa"/>
          <w:left w:w="108" w:type="dxa"/>
          <w:bottom w:w="0" w:type="dxa"/>
          <w:right w:w="108" w:type="dxa"/>
        </w:tblCellMar>
      </w:tblPr>
      <w:tblGrid>
        <w:gridCol w:w="546"/>
        <w:gridCol w:w="1228"/>
        <w:gridCol w:w="1268"/>
        <w:gridCol w:w="3916"/>
        <w:gridCol w:w="744"/>
        <w:gridCol w:w="656"/>
        <w:gridCol w:w="699"/>
      </w:tblGrid>
      <w:tr>
        <w:tblPrEx>
          <w:tblCellMar>
            <w:top w:w="0" w:type="dxa"/>
            <w:left w:w="108" w:type="dxa"/>
            <w:bottom w:w="0" w:type="dxa"/>
            <w:right w:w="108" w:type="dxa"/>
          </w:tblCellMar>
        </w:tblPrEx>
        <w:trPr>
          <w:trHeight w:val="713" w:hRule="atLeast"/>
        </w:trPr>
        <w:tc>
          <w:tcPr>
            <w:tcW w:w="54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文  号</w:t>
            </w:r>
          </w:p>
        </w:tc>
        <w:tc>
          <w:tcPr>
            <w:tcW w:w="1268"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责任人</w:t>
            </w:r>
          </w:p>
        </w:tc>
        <w:tc>
          <w:tcPr>
            <w:tcW w:w="391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题  名</w:t>
            </w:r>
          </w:p>
        </w:tc>
        <w:tc>
          <w:tcPr>
            <w:tcW w:w="744"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日期</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页</w:t>
            </w:r>
          </w:p>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号</w:t>
            </w:r>
          </w:p>
        </w:tc>
        <w:tc>
          <w:tcPr>
            <w:tcW w:w="699"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76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2"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59"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14"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6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1"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96"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05"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13"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30" w:hRule="atLeast"/>
        </w:trPr>
        <w:tc>
          <w:tcPr>
            <w:tcW w:w="54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2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268"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3916"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74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69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bl>
    <w:p>
      <w:r>
        <w:br w:type="page"/>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思源宋体 Heavy">
    <w:altName w:val="宋体"/>
    <w:panose1 w:val="00000000000000000000"/>
    <w:charset w:val="86"/>
    <w:family w:val="modern"/>
    <w:pitch w:val="default"/>
    <w:sig w:usb0="00000000" w:usb1="00000000" w:usb2="00000016" w:usb3="00000000" w:csb0="002E01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zk3Yzg2ZDE5ZmI1NTMxMWM1Yzg0NWQ2MThkY2IifQ=="/>
  </w:docVars>
  <w:rsids>
    <w:rsidRoot w:val="00802166"/>
    <w:rsid w:val="00181AD6"/>
    <w:rsid w:val="004A2E14"/>
    <w:rsid w:val="00747571"/>
    <w:rsid w:val="0079193D"/>
    <w:rsid w:val="00802166"/>
    <w:rsid w:val="00CA2C12"/>
    <w:rsid w:val="00DF7F94"/>
    <w:rsid w:val="00FC78C9"/>
    <w:rsid w:val="011352A1"/>
    <w:rsid w:val="0115616A"/>
    <w:rsid w:val="02153D97"/>
    <w:rsid w:val="02A74D86"/>
    <w:rsid w:val="03536B4E"/>
    <w:rsid w:val="03771511"/>
    <w:rsid w:val="065114F3"/>
    <w:rsid w:val="07560434"/>
    <w:rsid w:val="07C67FC3"/>
    <w:rsid w:val="08164F36"/>
    <w:rsid w:val="0860270F"/>
    <w:rsid w:val="08657476"/>
    <w:rsid w:val="08EB53A6"/>
    <w:rsid w:val="09E775D9"/>
    <w:rsid w:val="0A08391E"/>
    <w:rsid w:val="0A3438B0"/>
    <w:rsid w:val="0AD2258C"/>
    <w:rsid w:val="0BB56604"/>
    <w:rsid w:val="0C3B2E16"/>
    <w:rsid w:val="0CF00771"/>
    <w:rsid w:val="0D201612"/>
    <w:rsid w:val="0D8608AE"/>
    <w:rsid w:val="0DB31B92"/>
    <w:rsid w:val="0F0A1B16"/>
    <w:rsid w:val="0F2F76EA"/>
    <w:rsid w:val="0F962275"/>
    <w:rsid w:val="100D296E"/>
    <w:rsid w:val="1011425C"/>
    <w:rsid w:val="10950D2D"/>
    <w:rsid w:val="10FF2A35"/>
    <w:rsid w:val="119209EA"/>
    <w:rsid w:val="119D49E6"/>
    <w:rsid w:val="11AE61FF"/>
    <w:rsid w:val="121313B6"/>
    <w:rsid w:val="123A35C5"/>
    <w:rsid w:val="12DF2DF1"/>
    <w:rsid w:val="137231F5"/>
    <w:rsid w:val="13D15CE2"/>
    <w:rsid w:val="17800899"/>
    <w:rsid w:val="18623466"/>
    <w:rsid w:val="198A769E"/>
    <w:rsid w:val="19E9316D"/>
    <w:rsid w:val="1A2820BE"/>
    <w:rsid w:val="1A466985"/>
    <w:rsid w:val="1C02621C"/>
    <w:rsid w:val="1DD660EC"/>
    <w:rsid w:val="1E7C4A27"/>
    <w:rsid w:val="1FB52B66"/>
    <w:rsid w:val="211E365A"/>
    <w:rsid w:val="239026C5"/>
    <w:rsid w:val="24012F33"/>
    <w:rsid w:val="255E0B9D"/>
    <w:rsid w:val="25A62959"/>
    <w:rsid w:val="26010FB0"/>
    <w:rsid w:val="26A148F4"/>
    <w:rsid w:val="26BD14DF"/>
    <w:rsid w:val="27581E51"/>
    <w:rsid w:val="28896E6A"/>
    <w:rsid w:val="29443653"/>
    <w:rsid w:val="296B2F13"/>
    <w:rsid w:val="2AAE5C82"/>
    <w:rsid w:val="2E891EA6"/>
    <w:rsid w:val="2E9A16DA"/>
    <w:rsid w:val="2F876CBA"/>
    <w:rsid w:val="2FD610A3"/>
    <w:rsid w:val="307003D1"/>
    <w:rsid w:val="30B73531"/>
    <w:rsid w:val="31023111"/>
    <w:rsid w:val="315C40AF"/>
    <w:rsid w:val="31BF545F"/>
    <w:rsid w:val="31F14267"/>
    <w:rsid w:val="32A508D8"/>
    <w:rsid w:val="33DC7BE8"/>
    <w:rsid w:val="33E7642C"/>
    <w:rsid w:val="34DE328C"/>
    <w:rsid w:val="35365416"/>
    <w:rsid w:val="359E6537"/>
    <w:rsid w:val="35D602BD"/>
    <w:rsid w:val="36457D78"/>
    <w:rsid w:val="367B102B"/>
    <w:rsid w:val="36CF4F28"/>
    <w:rsid w:val="37510FEF"/>
    <w:rsid w:val="37C7753B"/>
    <w:rsid w:val="380C295C"/>
    <w:rsid w:val="394C619C"/>
    <w:rsid w:val="39B06BD0"/>
    <w:rsid w:val="3A693695"/>
    <w:rsid w:val="3ACC0360"/>
    <w:rsid w:val="3B7A7503"/>
    <w:rsid w:val="3C3A101C"/>
    <w:rsid w:val="3C8232A4"/>
    <w:rsid w:val="3CA305E2"/>
    <w:rsid w:val="3D3D1262"/>
    <w:rsid w:val="3DF642E3"/>
    <w:rsid w:val="3F2A10F3"/>
    <w:rsid w:val="3F41203A"/>
    <w:rsid w:val="40767133"/>
    <w:rsid w:val="40CD68F5"/>
    <w:rsid w:val="41D1207D"/>
    <w:rsid w:val="42FC7F6D"/>
    <w:rsid w:val="434F3F51"/>
    <w:rsid w:val="44A71034"/>
    <w:rsid w:val="453B48A9"/>
    <w:rsid w:val="45BB67FB"/>
    <w:rsid w:val="491039D0"/>
    <w:rsid w:val="4A5C4E66"/>
    <w:rsid w:val="4A8E738A"/>
    <w:rsid w:val="4AF713FC"/>
    <w:rsid w:val="4AFB78D8"/>
    <w:rsid w:val="4B226211"/>
    <w:rsid w:val="4BD94E2E"/>
    <w:rsid w:val="4C234585"/>
    <w:rsid w:val="4C415014"/>
    <w:rsid w:val="4CEC5729"/>
    <w:rsid w:val="4DAE4847"/>
    <w:rsid w:val="4F58635C"/>
    <w:rsid w:val="50134D26"/>
    <w:rsid w:val="51D9300E"/>
    <w:rsid w:val="524A193A"/>
    <w:rsid w:val="52725D72"/>
    <w:rsid w:val="527E3593"/>
    <w:rsid w:val="5399684A"/>
    <w:rsid w:val="54D96461"/>
    <w:rsid w:val="558968CA"/>
    <w:rsid w:val="55D42641"/>
    <w:rsid w:val="568B0205"/>
    <w:rsid w:val="56BE3C71"/>
    <w:rsid w:val="57932111"/>
    <w:rsid w:val="57F3311B"/>
    <w:rsid w:val="5A2E1BED"/>
    <w:rsid w:val="5A6900AA"/>
    <w:rsid w:val="5B044AFE"/>
    <w:rsid w:val="5B2B5822"/>
    <w:rsid w:val="5BB3675C"/>
    <w:rsid w:val="5BF41A9D"/>
    <w:rsid w:val="5C301A55"/>
    <w:rsid w:val="5C552196"/>
    <w:rsid w:val="5C7C0A8C"/>
    <w:rsid w:val="5E0A44A5"/>
    <w:rsid w:val="600D3E2D"/>
    <w:rsid w:val="60FE3ABD"/>
    <w:rsid w:val="62152DA1"/>
    <w:rsid w:val="6226442A"/>
    <w:rsid w:val="6272733F"/>
    <w:rsid w:val="6377212E"/>
    <w:rsid w:val="639971A1"/>
    <w:rsid w:val="63EC3FFB"/>
    <w:rsid w:val="64086AAB"/>
    <w:rsid w:val="658759FB"/>
    <w:rsid w:val="666E01CF"/>
    <w:rsid w:val="668F69A7"/>
    <w:rsid w:val="67BB3818"/>
    <w:rsid w:val="67C31240"/>
    <w:rsid w:val="685B7678"/>
    <w:rsid w:val="68C75779"/>
    <w:rsid w:val="68ED05E5"/>
    <w:rsid w:val="6AD259C0"/>
    <w:rsid w:val="6AEA7DA2"/>
    <w:rsid w:val="6CAC0DC0"/>
    <w:rsid w:val="6D3F4BA3"/>
    <w:rsid w:val="6D85111C"/>
    <w:rsid w:val="6E894EFE"/>
    <w:rsid w:val="6FC30B44"/>
    <w:rsid w:val="709B7C7F"/>
    <w:rsid w:val="709E7DB2"/>
    <w:rsid w:val="70AB0AEB"/>
    <w:rsid w:val="70D754B8"/>
    <w:rsid w:val="737F0FC6"/>
    <w:rsid w:val="75732C66"/>
    <w:rsid w:val="75D7152B"/>
    <w:rsid w:val="770554BF"/>
    <w:rsid w:val="77561B32"/>
    <w:rsid w:val="77A75F90"/>
    <w:rsid w:val="78340DFD"/>
    <w:rsid w:val="783827B3"/>
    <w:rsid w:val="78C44DF5"/>
    <w:rsid w:val="795D2FCF"/>
    <w:rsid w:val="7B4027F9"/>
    <w:rsid w:val="7B4459F4"/>
    <w:rsid w:val="7B893921"/>
    <w:rsid w:val="7BB2265B"/>
    <w:rsid w:val="7BC60BAB"/>
    <w:rsid w:val="7D205090"/>
    <w:rsid w:val="7DEE5225"/>
    <w:rsid w:val="7E1744CA"/>
    <w:rsid w:val="7E185DF0"/>
    <w:rsid w:val="7ED45DF5"/>
    <w:rsid w:val="7F4A0AD3"/>
    <w:rsid w:val="7FE66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11644</Words>
  <Characters>11672</Characters>
  <Lines>311</Lines>
  <Paragraphs>87</Paragraphs>
  <TotalTime>0</TotalTime>
  <ScaleCrop>false</ScaleCrop>
  <LinksUpToDate>false</LinksUpToDate>
  <CharactersWithSpaces>41757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Administrator</cp:lastModifiedBy>
  <cp:lastPrinted>2020-07-15T01:06:00Z</cp:lastPrinted>
  <dcterms:modified xsi:type="dcterms:W3CDTF">2023-04-18T02:31:39Z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D58F2168A4BE4C36803FDDC86348E01A</vt:lpwstr>
  </property>
</Properties>
</file>