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098C0">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铁东区</w:t>
      </w:r>
      <w:r>
        <w:rPr>
          <w:rFonts w:hint="eastAsia" w:asciiTheme="majorEastAsia" w:hAnsiTheme="majorEastAsia" w:eastAsiaTheme="majorEastAsia" w:cstheme="majorEastAsia"/>
          <w:b/>
          <w:bCs/>
          <w:sz w:val="44"/>
          <w:szCs w:val="44"/>
        </w:rPr>
        <w:t>人民政府</w:t>
      </w:r>
      <w:bookmarkStart w:id="0" w:name="_GoBack"/>
      <w:r>
        <w:rPr>
          <w:rFonts w:hint="eastAsia" w:asciiTheme="majorEastAsia" w:hAnsiTheme="majorEastAsia" w:eastAsiaTheme="majorEastAsia" w:cstheme="majorEastAsia"/>
          <w:b/>
          <w:bCs/>
          <w:sz w:val="44"/>
          <w:szCs w:val="44"/>
        </w:rPr>
        <w:t>关于乡镇</w:t>
      </w:r>
      <w:r>
        <w:rPr>
          <w:rFonts w:hint="eastAsia" w:asciiTheme="majorEastAsia" w:hAnsiTheme="majorEastAsia" w:eastAsiaTheme="majorEastAsia" w:cstheme="majorEastAsia"/>
          <w:b/>
          <w:bCs/>
          <w:sz w:val="44"/>
          <w:szCs w:val="44"/>
          <w:lang w:val="en-US" w:eastAsia="zh-CN"/>
        </w:rPr>
        <w:t>街道</w:t>
      </w:r>
      <w:r>
        <w:rPr>
          <w:rFonts w:hint="eastAsia" w:asciiTheme="majorEastAsia" w:hAnsiTheme="majorEastAsia" w:eastAsiaTheme="majorEastAsia" w:cstheme="majorEastAsia"/>
          <w:b/>
          <w:bCs/>
          <w:sz w:val="44"/>
          <w:szCs w:val="44"/>
        </w:rPr>
        <w:t>行政执法</w:t>
      </w:r>
    </w:p>
    <w:p w14:paraId="3CB84A4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主体资格的公告</w:t>
      </w:r>
      <w:bookmarkEnd w:id="0"/>
    </w:p>
    <w:p w14:paraId="27174873">
      <w:pPr>
        <w:rPr>
          <w:rFonts w:hint="eastAsia" w:ascii="仿宋" w:hAnsi="仿宋" w:eastAsia="仿宋" w:cs="仿宋"/>
          <w:sz w:val="32"/>
          <w:szCs w:val="32"/>
        </w:rPr>
      </w:pPr>
    </w:p>
    <w:p w14:paraId="169678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行政处罚法》《关于深化乡镇机构改革推进基层整合审批服务执法力量的实施意见的通知》（吉发办〔2019〕43号）《中共吉林省委城乡基层治理工作委员会办公室关于深入推进基层综合行政执法工作的意见》(吉城乡治工委办字〔2021〕1号)</w:t>
      </w:r>
      <w:r>
        <w:rPr>
          <w:rFonts w:hint="eastAsia" w:ascii="仿宋" w:hAnsi="仿宋" w:eastAsia="仿宋" w:cs="仿宋"/>
          <w:sz w:val="32"/>
          <w:szCs w:val="32"/>
          <w:lang w:eastAsia="zh-CN"/>
        </w:rPr>
        <w:t>《</w:t>
      </w:r>
      <w:r>
        <w:rPr>
          <w:rFonts w:hint="eastAsia" w:ascii="仿宋" w:hAnsi="仿宋" w:eastAsia="仿宋" w:cs="仿宋"/>
          <w:sz w:val="32"/>
          <w:szCs w:val="32"/>
        </w:rPr>
        <w:t>吉林省人民政府关于赋予乡镇人民政府、街道办事处部分行政处罚权的决定</w:t>
      </w:r>
      <w:r>
        <w:rPr>
          <w:rFonts w:hint="eastAsia" w:ascii="仿宋" w:hAnsi="仿宋" w:eastAsia="仿宋" w:cs="仿宋"/>
          <w:sz w:val="32"/>
          <w:szCs w:val="32"/>
          <w:lang w:eastAsia="zh-CN"/>
        </w:rPr>
        <w:t>》（吉政发〔2023〕5号）</w:t>
      </w:r>
      <w:r>
        <w:rPr>
          <w:rFonts w:hint="eastAsia" w:ascii="仿宋" w:hAnsi="仿宋" w:eastAsia="仿宋" w:cs="仿宋"/>
          <w:sz w:val="32"/>
          <w:szCs w:val="32"/>
          <w:lang w:val="en-US" w:eastAsia="zh-CN"/>
        </w:rPr>
        <w:t>《关于印发吉林省赋子乡镇人民政府（街道办事处)县级行政权力事项指导目录的通知》（吉政办发 [2023] 9号）</w:t>
      </w:r>
      <w:r>
        <w:rPr>
          <w:rFonts w:hint="eastAsia" w:ascii="仿宋" w:hAnsi="仿宋" w:eastAsia="仿宋" w:cs="仿宋"/>
          <w:sz w:val="32"/>
          <w:szCs w:val="32"/>
        </w:rPr>
        <w:t>《四平市铁东区关于深化乡镇街道机构改革推进基层整合审批服务执法力量的实施方案》等有关</w:t>
      </w:r>
      <w:r>
        <w:rPr>
          <w:rFonts w:hint="eastAsia" w:ascii="仿宋" w:hAnsi="仿宋" w:eastAsia="仿宋" w:cs="仿宋"/>
          <w:sz w:val="32"/>
          <w:szCs w:val="32"/>
          <w:lang w:eastAsia="zh-CN"/>
        </w:rPr>
        <w:t>文件</w:t>
      </w:r>
      <w:r>
        <w:rPr>
          <w:rFonts w:hint="eastAsia" w:ascii="仿宋" w:hAnsi="仿宋" w:eastAsia="仿宋" w:cs="仿宋"/>
          <w:sz w:val="32"/>
          <w:szCs w:val="32"/>
        </w:rPr>
        <w:t>要求，决定在我</w:t>
      </w:r>
      <w:r>
        <w:rPr>
          <w:rFonts w:hint="eastAsia" w:ascii="仿宋" w:hAnsi="仿宋" w:eastAsia="仿宋" w:cs="仿宋"/>
          <w:sz w:val="32"/>
          <w:szCs w:val="32"/>
          <w:lang w:val="en-US" w:eastAsia="zh-CN"/>
        </w:rPr>
        <w:t>区</w:t>
      </w:r>
      <w:r>
        <w:rPr>
          <w:rFonts w:hint="eastAsia" w:ascii="仿宋" w:hAnsi="仿宋" w:eastAsia="仿宋" w:cs="仿宋"/>
          <w:sz w:val="32"/>
          <w:szCs w:val="32"/>
        </w:rPr>
        <w:t>各乡镇</w:t>
      </w:r>
      <w:r>
        <w:rPr>
          <w:rFonts w:hint="eastAsia" w:ascii="仿宋" w:hAnsi="仿宋" w:eastAsia="仿宋" w:cs="仿宋"/>
          <w:sz w:val="32"/>
          <w:szCs w:val="32"/>
          <w:lang w:val="en-US" w:eastAsia="zh-CN"/>
        </w:rPr>
        <w:t>街道</w:t>
      </w:r>
      <w:r>
        <w:rPr>
          <w:rFonts w:hint="eastAsia" w:ascii="仿宋" w:hAnsi="仿宋" w:eastAsia="仿宋" w:cs="仿宋"/>
          <w:sz w:val="32"/>
          <w:szCs w:val="32"/>
        </w:rPr>
        <w:t>开展综合行政执法工作，现将各乡镇人民政府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各街道办事处</w:t>
      </w:r>
      <w:r>
        <w:rPr>
          <w:rFonts w:hint="eastAsia" w:ascii="仿宋" w:hAnsi="仿宋" w:eastAsia="仿宋" w:cs="仿宋"/>
          <w:sz w:val="32"/>
          <w:szCs w:val="32"/>
        </w:rPr>
        <w:t>行政执法主体资格予以公告：</w:t>
      </w:r>
    </w:p>
    <w:p w14:paraId="7734ED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一、铁东区城东乡人民政府</w:t>
      </w:r>
    </w:p>
    <w:p w14:paraId="328E51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法定代表人：陈曦</w:t>
      </w:r>
    </w:p>
    <w:p w14:paraId="610AE2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执法区域:铁东区城东乡行政管辖区域内</w:t>
      </w:r>
    </w:p>
    <w:p w14:paraId="76B791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53F2DD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统一社会信用代码：112203030135291307</w:t>
      </w:r>
    </w:p>
    <w:p w14:paraId="13D9B4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办公地址:</w:t>
      </w:r>
      <w:r>
        <w:rPr>
          <w:rFonts w:hint="default" w:ascii="仿宋" w:hAnsi="仿宋" w:eastAsia="仿宋" w:cs="仿宋"/>
          <w:sz w:val="32"/>
          <w:szCs w:val="32"/>
          <w:lang w:val="en-US" w:eastAsia="zh-CN"/>
        </w:rPr>
        <w:t>吉林省四平市铁东区烟厂路515号</w:t>
      </w:r>
    </w:p>
    <w:p w14:paraId="79975B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话：0434-3330303</w:t>
      </w:r>
    </w:p>
    <w:p w14:paraId="0CF2C1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692E42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二、石岭镇人民政府</w:t>
      </w:r>
    </w:p>
    <w:p w14:paraId="3F3C94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法定代表人：邱波</w:t>
      </w:r>
    </w:p>
    <w:p w14:paraId="107045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执法区域:铁东区石岭镇行政管辖区域内</w:t>
      </w:r>
    </w:p>
    <w:p w14:paraId="105591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6CD66A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统一社会信用代码：1122030301362682xl</w:t>
      </w:r>
    </w:p>
    <w:p w14:paraId="7BC997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办公地址:石岭镇综合政务服务大厅</w:t>
      </w:r>
    </w:p>
    <w:p w14:paraId="770DB5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w:t>
      </w:r>
      <w:r>
        <w:rPr>
          <w:rFonts w:hint="default" w:ascii="仿宋" w:hAnsi="仿宋" w:eastAsia="仿宋" w:cs="仿宋"/>
          <w:sz w:val="32"/>
          <w:szCs w:val="32"/>
          <w:lang w:val="en-US" w:eastAsia="zh-CN"/>
        </w:rPr>
        <w:t>5464240</w:t>
      </w:r>
    </w:p>
    <w:p w14:paraId="3B2EAAB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6387430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叶赫满族镇人民政府</w:t>
      </w:r>
    </w:p>
    <w:p w14:paraId="660696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法定代表人：姚禹良</w:t>
      </w:r>
    </w:p>
    <w:p w14:paraId="7BB711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执法区域:铁东区叶赫满族镇行政管辖区域内</w:t>
      </w:r>
    </w:p>
    <w:p w14:paraId="142F1B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110EA9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统一社会信用代码：1122030301362834XQ</w:t>
      </w:r>
    </w:p>
    <w:p w14:paraId="479E66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办公地址:四平市铁东区叶赫镇东街四组</w:t>
      </w:r>
    </w:p>
    <w:p w14:paraId="174E20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话：0434-3566363</w:t>
      </w:r>
    </w:p>
    <w:p w14:paraId="748703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2B2D13C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山门镇人民政府</w:t>
      </w:r>
    </w:p>
    <w:p w14:paraId="5318FF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法定代表人：常乐</w:t>
      </w:r>
    </w:p>
    <w:p w14:paraId="02750B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执法区域:铁东区山门镇行政管辖区域内</w:t>
      </w:r>
    </w:p>
    <w:p w14:paraId="4DC62D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05A96C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统一社会信用代码：112203030135313376</w:t>
      </w:r>
    </w:p>
    <w:p w14:paraId="62AB47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办公地址:山门镇沥山路6166号</w:t>
      </w:r>
    </w:p>
    <w:p w14:paraId="626C19D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话：0434-3300212</w:t>
      </w:r>
    </w:p>
    <w:p w14:paraId="2ABA09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18E1708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铁东区北门街道办事处</w:t>
      </w:r>
    </w:p>
    <w:p w14:paraId="50B728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法定代表人：刘欣</w:t>
      </w:r>
    </w:p>
    <w:p w14:paraId="71F348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执法区域:铁东区北门街行政管辖区域内</w:t>
      </w:r>
    </w:p>
    <w:p w14:paraId="551C40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30D702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统一社会信用代码：11220303013531361N</w:t>
      </w:r>
    </w:p>
    <w:p w14:paraId="4E1C78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办公地址:铁东区北二经街1082号</w:t>
      </w:r>
    </w:p>
    <w:p w14:paraId="6372F7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话：0434-6074009</w:t>
      </w:r>
    </w:p>
    <w:p w14:paraId="17BD7F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5C70D5A8">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铁东区黄土坑街道办事处</w:t>
      </w:r>
    </w:p>
    <w:p w14:paraId="086053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法定代表人：李强</w:t>
      </w:r>
    </w:p>
    <w:p w14:paraId="64CEF2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执法区域:铁东区黄土坑街道行政管辖区域内</w:t>
      </w:r>
    </w:p>
    <w:p w14:paraId="75F568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32017E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统一社会信用代码：1122030301353110XU</w:t>
      </w:r>
    </w:p>
    <w:p w14:paraId="049EC2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办公地址:四平市铁东区南六纬三马路</w:t>
      </w:r>
    </w:p>
    <w:p w14:paraId="3ED0BF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话：0434-6058010</w:t>
      </w:r>
    </w:p>
    <w:p w14:paraId="447020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5AF7FE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七、铁东区北市场街道办事处</w:t>
      </w:r>
    </w:p>
    <w:p w14:paraId="6953BD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法定代表人：王立志</w:t>
      </w:r>
    </w:p>
    <w:p w14:paraId="0380B0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执法区域:铁东区北市场街行政管辖区域内</w:t>
      </w:r>
    </w:p>
    <w:p w14:paraId="3827E0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7836C3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统一社会信用代码：112203030135311694</w:t>
      </w:r>
    </w:p>
    <w:p w14:paraId="102638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办公地址:铁东区南三纬汽车城小区院内</w:t>
      </w:r>
    </w:p>
    <w:p w14:paraId="089CB3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话：0434-6084955</w:t>
      </w:r>
    </w:p>
    <w:p w14:paraId="16E95F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587DFC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八、铁东区平南街道办事处</w:t>
      </w:r>
    </w:p>
    <w:p w14:paraId="6AE115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法定代表人：林国成</w:t>
      </w:r>
    </w:p>
    <w:p w14:paraId="5EC26B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执法区域:铁东区平南街道办事处行政管辖区域内</w:t>
      </w:r>
    </w:p>
    <w:p w14:paraId="5026EE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38E177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w:t>
      </w:r>
      <w:r>
        <w:rPr>
          <w:rFonts w:hint="default" w:ascii="仿宋" w:hAnsi="仿宋" w:eastAsia="仿宋" w:cs="仿宋"/>
          <w:sz w:val="32"/>
          <w:szCs w:val="32"/>
          <w:lang w:val="en-US" w:eastAsia="zh-CN"/>
        </w:rPr>
        <w:t>1122030375933978XP</w:t>
      </w:r>
    </w:p>
    <w:p w14:paraId="782DCB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办公地址:铁东区紫气大路吉邦紫云台三楼</w:t>
      </w:r>
    </w:p>
    <w:p w14:paraId="13CA82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话：0434-6033662</w:t>
      </w:r>
    </w:p>
    <w:p w14:paraId="25210C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53B059E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铁东区四马路街道办事处</w:t>
      </w:r>
    </w:p>
    <w:p w14:paraId="00281F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法定代表人：刘添</w:t>
      </w:r>
    </w:p>
    <w:p w14:paraId="13B3B3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执法区域:铁东区四马路街行政管辖区域内</w:t>
      </w:r>
    </w:p>
    <w:p w14:paraId="7E02A0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468F10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w:t>
      </w:r>
      <w:r>
        <w:rPr>
          <w:rFonts w:hint="default" w:ascii="仿宋" w:hAnsi="仿宋" w:eastAsia="仿宋" w:cs="仿宋"/>
          <w:sz w:val="32"/>
          <w:szCs w:val="32"/>
          <w:lang w:val="en-US" w:eastAsia="zh-CN"/>
        </w:rPr>
        <w:t>11220303013531329B</w:t>
      </w:r>
    </w:p>
    <w:p w14:paraId="779A8F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办公地址:铁东区北四经街二纬路西侧</w:t>
      </w:r>
    </w:p>
    <w:p w14:paraId="69A7F4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话：0434-3519191</w:t>
      </w:r>
    </w:p>
    <w:p w14:paraId="42F5C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7B9718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lang w:val="en-US" w:eastAsia="zh-CN"/>
        </w:rPr>
        <w:t>铁东区解放街道办事处</w:t>
      </w:r>
    </w:p>
    <w:p w14:paraId="466DF7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法定代表人：王俏冬</w:t>
      </w:r>
    </w:p>
    <w:p w14:paraId="43FFA4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执法区域:铁东区解放街行政管辖区域内</w:t>
      </w:r>
    </w:p>
    <w:p w14:paraId="201DC09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033745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统一社会信用代码：11220303013531417R</w:t>
      </w:r>
    </w:p>
    <w:p w14:paraId="6888EE8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办公地址:铁东区一马路小学南门对面</w:t>
      </w:r>
    </w:p>
    <w:p w14:paraId="26ACA8F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话：0434-6053161</w:t>
      </w:r>
    </w:p>
    <w:p w14:paraId="0CE4C53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70F04DF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十一、铁东区平东街道办事处</w:t>
      </w:r>
    </w:p>
    <w:p w14:paraId="425DBB6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法定代表人：孙悦龙</w:t>
      </w:r>
    </w:p>
    <w:p w14:paraId="13EF408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执法区域:铁东区平东街道行政管辖区域内</w:t>
      </w:r>
    </w:p>
    <w:p w14:paraId="170F295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3A9524C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统一社会信用代码：11220303412710615L</w:t>
      </w:r>
    </w:p>
    <w:p w14:paraId="6C2685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办公地址:铁东区东方小区院内</w:t>
      </w:r>
    </w:p>
    <w:p w14:paraId="36E8D4B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话：0434-6053109</w:t>
      </w:r>
    </w:p>
    <w:p w14:paraId="3D9D0F4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4301CD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十二、</w:t>
      </w:r>
      <w:r>
        <w:rPr>
          <w:rFonts w:hint="eastAsia" w:ascii="黑体" w:hAnsi="黑体" w:eastAsia="黑体" w:cs="黑体"/>
          <w:sz w:val="32"/>
          <w:szCs w:val="32"/>
          <w:lang w:val="en-US" w:eastAsia="zh-CN"/>
        </w:rPr>
        <w:t>铁东区七马路街道办事处</w:t>
      </w:r>
    </w:p>
    <w:p w14:paraId="009F64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法定代表人：王文娟</w:t>
      </w:r>
    </w:p>
    <w:p w14:paraId="209F6C3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执法区域:铁东区七马路街行政管辖区域内</w:t>
      </w:r>
    </w:p>
    <w:p w14:paraId="6742EE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执法类别:综合行政执法</w:t>
      </w:r>
    </w:p>
    <w:p w14:paraId="13B1962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统一社会信用代码：11220303412710631A</w:t>
      </w:r>
    </w:p>
    <w:p w14:paraId="601507B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办公地址:美好雅苑D5</w:t>
      </w:r>
    </w:p>
    <w:p w14:paraId="4AAC575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话：0434-6068801</w:t>
      </w:r>
    </w:p>
    <w:p w14:paraId="4FA6DE0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编：136001</w:t>
      </w:r>
    </w:p>
    <w:p w14:paraId="753A3CC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color w:val="auto"/>
          <w:sz w:val="32"/>
          <w:szCs w:val="32"/>
        </w:rPr>
        <w:t>主要执法依据：</w:t>
      </w:r>
      <w:r>
        <w:rPr>
          <w:rFonts w:hint="eastAsia" w:ascii="仿宋" w:hAnsi="仿宋" w:eastAsia="仿宋" w:cs="仿宋"/>
          <w:color w:val="auto"/>
          <w:sz w:val="32"/>
          <w:szCs w:val="32"/>
        </w:rPr>
        <w:t>《中华人民共和国道路交通安全法》《中华人民共和国城乡规划法》《中华人民共和国森林法》《中华人民共和国食品安全法》《中华人民共和国药品管理法》《中华人民共和国安全生产法》《森林防火条例》《地质灾害防治条例》《城市市容和环境卫生管理条例》《城市道路管理条例》《城市绿化管理条例》《林木林地权属争议处理办法》《建设项目安全设施“三同时</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rPr>
        <w:t>监督管理办法》《林木良种推广使用管理办法》《特种作业人员安全技术培训考核管理规定》《城市建筑垃圾管理规定》《无证无照经营查处办法》《药品流通监督管理办法》《城市建筑垃圾管理规定》《住宅室内装饰装修管理办法》《市政公用设施抗灾设防管理规定》《吉林省药品监督管理条例》《吉林省城市绿化管理条例》《吉林省建筑市场管理条例》《吉林省大气污染防治条例》《吉林省食品生产加工小作坊和食品摊贩管理实施条例》《吉林省河道管理条例》《吉林省城市市容和环境卫生管理条例》《吉林省市政公用设施管理条例》《吉林省物业管理条例》《吉林省市政公用设施管理条例》《吉林省城市清除冰雪办法》《吉林省城市供热管理条例》《城镇燃气管理条例》《吉林省燃气管理条例》《吉林省市政公用设施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四平市养犬管理条例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《四平市小广告发布管理规定》《四平市城市市容和环境卫生管理办法》</w:t>
      </w:r>
      <w:r>
        <w:rPr>
          <w:rFonts w:hint="eastAsia" w:ascii="仿宋" w:hAnsi="仿宋" w:eastAsia="仿宋" w:cs="仿宋"/>
          <w:sz w:val="32"/>
          <w:szCs w:val="32"/>
        </w:rPr>
        <w:t>等相关法律、法规和规章。</w:t>
      </w:r>
    </w:p>
    <w:p w14:paraId="0E4F5C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本公告自发布之日起执行，此前关于</w:t>
      </w:r>
      <w:r>
        <w:rPr>
          <w:rFonts w:hint="eastAsia" w:ascii="仿宋" w:hAnsi="仿宋" w:eastAsia="仿宋" w:cs="仿宋"/>
          <w:sz w:val="32"/>
          <w:szCs w:val="32"/>
          <w:lang w:val="en-US" w:eastAsia="zh-CN"/>
        </w:rPr>
        <w:t>乡镇街道</w:t>
      </w:r>
      <w:r>
        <w:rPr>
          <w:rFonts w:hint="eastAsia" w:ascii="仿宋" w:hAnsi="仿宋" w:eastAsia="仿宋" w:cs="仿宋"/>
          <w:sz w:val="32"/>
          <w:szCs w:val="32"/>
        </w:rPr>
        <w:t>行政执法主体认定、公布的文件，凡与</w:t>
      </w:r>
      <w:r>
        <w:rPr>
          <w:rFonts w:hint="eastAsia" w:ascii="仿宋" w:hAnsi="仿宋" w:eastAsia="仿宋" w:cs="仿宋"/>
          <w:sz w:val="32"/>
          <w:szCs w:val="32"/>
          <w:lang w:val="en-US" w:eastAsia="zh-CN"/>
        </w:rPr>
        <w:t>本</w:t>
      </w:r>
      <w:r>
        <w:rPr>
          <w:rFonts w:hint="eastAsia" w:ascii="仿宋" w:hAnsi="仿宋" w:eastAsia="仿宋" w:cs="仿宋"/>
          <w:sz w:val="32"/>
          <w:szCs w:val="32"/>
        </w:rPr>
        <w:t>公告不一致的，以本公告为准。今后，凡因机构变动、职能依法被调整或新的法律、法规、规章的颁布实施，致使行政执法实施机构发生变化的，由</w:t>
      </w:r>
      <w:r>
        <w:rPr>
          <w:rFonts w:hint="eastAsia" w:ascii="仿宋" w:hAnsi="仿宋" w:eastAsia="仿宋" w:cs="仿宋"/>
          <w:sz w:val="32"/>
          <w:szCs w:val="32"/>
          <w:lang w:val="en-US" w:eastAsia="zh-CN"/>
        </w:rPr>
        <w:t>铁东区</w:t>
      </w:r>
      <w:r>
        <w:rPr>
          <w:rFonts w:hint="eastAsia" w:ascii="仿宋" w:hAnsi="仿宋" w:eastAsia="仿宋" w:cs="仿宋"/>
          <w:sz w:val="32"/>
          <w:szCs w:val="32"/>
        </w:rPr>
        <w:t>人民政府及时向社会公告。未经确认并向社会公告的行政机关及其他组织一律不得实施行政执法，对违反规定擅自实施行政执法的，将根据《</w:t>
      </w:r>
      <w:r>
        <w:rPr>
          <w:rFonts w:hint="eastAsia" w:ascii="仿宋" w:hAnsi="仿宋" w:eastAsia="仿宋" w:cs="仿宋"/>
          <w:sz w:val="32"/>
          <w:szCs w:val="32"/>
          <w:lang w:val="en-US" w:eastAsia="zh-CN"/>
        </w:rPr>
        <w:t>吉林</w:t>
      </w:r>
      <w:r>
        <w:rPr>
          <w:rFonts w:hint="eastAsia" w:ascii="仿宋" w:hAnsi="仿宋" w:eastAsia="仿宋" w:cs="仿宋"/>
          <w:sz w:val="32"/>
          <w:szCs w:val="32"/>
        </w:rPr>
        <w:t>省行政执法监督条例》，依法追究有关机关、组织负责人和直接责任人的行政责任，造成损失的依法进行赔偿。</w:t>
      </w:r>
    </w:p>
    <w:p w14:paraId="690238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凡不具备行政执法主体资格的单位，公民、法人或者其他组织有权拒绝接受行政执法行为，并可以向</w:t>
      </w:r>
      <w:r>
        <w:rPr>
          <w:rFonts w:hint="eastAsia" w:ascii="仿宋" w:hAnsi="仿宋" w:eastAsia="仿宋" w:cs="仿宋"/>
          <w:sz w:val="32"/>
          <w:szCs w:val="32"/>
          <w:lang w:val="en-US" w:eastAsia="zh-CN"/>
        </w:rPr>
        <w:t>铁东区</w:t>
      </w:r>
      <w:r>
        <w:rPr>
          <w:rFonts w:hint="eastAsia" w:ascii="仿宋" w:hAnsi="仿宋" w:eastAsia="仿宋" w:cs="仿宋"/>
          <w:sz w:val="32"/>
          <w:szCs w:val="32"/>
        </w:rPr>
        <w:t>司法局投诉（投诉举报电话：</w:t>
      </w:r>
      <w:r>
        <w:rPr>
          <w:rFonts w:hint="eastAsia" w:ascii="仿宋" w:hAnsi="仿宋" w:eastAsia="仿宋" w:cs="仿宋"/>
          <w:sz w:val="32"/>
          <w:szCs w:val="32"/>
          <w:lang w:val="en-US" w:eastAsia="zh-CN"/>
        </w:rPr>
        <w:t>0434</w:t>
      </w:r>
      <w:r>
        <w:rPr>
          <w:rFonts w:hint="eastAsia" w:ascii="仿宋" w:hAnsi="仿宋" w:eastAsia="仿宋" w:cs="仿宋"/>
          <w:sz w:val="32"/>
          <w:szCs w:val="32"/>
        </w:rPr>
        <w:t>-</w:t>
      </w:r>
      <w:r>
        <w:rPr>
          <w:rFonts w:hint="eastAsia" w:ascii="仿宋" w:hAnsi="仿宋" w:eastAsia="仿宋" w:cs="仿宋"/>
          <w:sz w:val="32"/>
          <w:szCs w:val="32"/>
          <w:lang w:val="en-US" w:eastAsia="zh-CN"/>
        </w:rPr>
        <w:t>3530918</w:t>
      </w:r>
      <w:r>
        <w:rPr>
          <w:rFonts w:hint="eastAsia" w:ascii="仿宋" w:hAnsi="仿宋" w:eastAsia="仿宋" w:cs="仿宋"/>
          <w:sz w:val="32"/>
          <w:szCs w:val="32"/>
        </w:rPr>
        <w:t>）。</w:t>
      </w:r>
    </w:p>
    <w:p w14:paraId="664CFA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54021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209EAC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3DF7D8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四平市铁东区人民政府</w:t>
      </w:r>
    </w:p>
    <w:p w14:paraId="35327F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2024年8月2日</w:t>
      </w:r>
    </w:p>
    <w:p w14:paraId="049AE1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MTI1ZWUyYmFhMzMyZThhYmEwOGQ3MGQzYmE0MzIifQ=="/>
  </w:docVars>
  <w:rsids>
    <w:rsidRoot w:val="3ABE22C9"/>
    <w:rsid w:val="0C3D2DD1"/>
    <w:rsid w:val="14D72E1A"/>
    <w:rsid w:val="16CD208A"/>
    <w:rsid w:val="1D37025D"/>
    <w:rsid w:val="1E25455A"/>
    <w:rsid w:val="29A84632"/>
    <w:rsid w:val="3ABE22C9"/>
    <w:rsid w:val="4182744A"/>
    <w:rsid w:val="4D8602C2"/>
    <w:rsid w:val="4F9843BE"/>
    <w:rsid w:val="55A27C63"/>
    <w:rsid w:val="644A2B45"/>
    <w:rsid w:val="66EF7959"/>
    <w:rsid w:val="733F26B5"/>
    <w:rsid w:val="7C1541C0"/>
    <w:rsid w:val="7CA83501"/>
    <w:rsid w:val="7E49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2196</Words>
  <Characters>2630</Characters>
  <Lines>0</Lines>
  <Paragraphs>0</Paragraphs>
  <TotalTime>55</TotalTime>
  <ScaleCrop>false</ScaleCrop>
  <LinksUpToDate>false</LinksUpToDate>
  <CharactersWithSpaces>2705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2024-07-31T06:08:00Z</dcterms:created>
  <dc:creator>Administrator</dc:creator>
  <cp:lastModifiedBy>ky</cp:lastModifiedBy>
  <cp:lastPrinted>2024-08-01T03:21:00Z</cp:lastPrinted>
  <dcterms:modified xsi:type="dcterms:W3CDTF">2024-11-20T00:41:04Z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E8859AF92592459391E3EF99174A5BEF_13</vt:lpwstr>
  </property>
</Properties>
</file>