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asciiTheme="majorEastAsia" w:hAnsiTheme="majorEastAsia" w:eastAsiaTheme="majorEastAsia"/>
          <w:b/>
          <w:szCs w:val="21"/>
        </w:rPr>
      </w:pPr>
    </w:p>
    <w:tbl>
      <w:tblPr>
        <w:tblStyle w:val="4"/>
        <w:tblW w:w="138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spacing w:line="640" w:lineRule="exact"/>
              <w:jc w:val="center"/>
              <w:rPr>
                <w:rFonts w:ascii="黑体" w:hAnsi="宋体" w:eastAsia="黑体" w:cs="黑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四平市铁东区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住建局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行政执法主体名录库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设定依据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9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四平市铁东区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住建局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环卫处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四平市铁东区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住建局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《《中华人民共和国行政处罚法》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四平市铁东区教育局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房屋征收经办中心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四平市铁东区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住建局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《中华人民共和国行政处罚法》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四平市铁东区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住建局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物业管理中心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四平市铁东区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eastAsia="zh-CN"/>
              </w:rPr>
              <w:t>住建局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《中华人民共和国行政处罚法》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《物业管理条例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  <w:t>》</w:t>
            </w:r>
          </w:p>
        </w:tc>
      </w:tr>
    </w:tbl>
    <w:p>
      <w:pPr>
        <w:tabs>
          <w:tab w:val="left" w:pos="3463"/>
        </w:tabs>
        <w:jc w:val="left"/>
        <w:rPr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2799E"/>
    <w:rsid w:val="001E2E56"/>
    <w:rsid w:val="001F302A"/>
    <w:rsid w:val="003F0FEC"/>
    <w:rsid w:val="00614A47"/>
    <w:rsid w:val="00691B87"/>
    <w:rsid w:val="007B51AE"/>
    <w:rsid w:val="008D2320"/>
    <w:rsid w:val="009D10E9"/>
    <w:rsid w:val="00A81E42"/>
    <w:rsid w:val="00C208B7"/>
    <w:rsid w:val="00C85AEF"/>
    <w:rsid w:val="00D15E66"/>
    <w:rsid w:val="00ED7ABB"/>
    <w:rsid w:val="00EE2738"/>
    <w:rsid w:val="08794FE3"/>
    <w:rsid w:val="0FC37245"/>
    <w:rsid w:val="5A82799E"/>
    <w:rsid w:val="5F9B4270"/>
    <w:rsid w:val="60DD0626"/>
    <w:rsid w:val="63F76E96"/>
    <w:rsid w:val="6EDC5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45</Words>
  <Characters>262</Characters>
  <Lines>2</Lines>
  <Paragraphs>1</Paragraphs>
  <TotalTime>1</TotalTime>
  <ScaleCrop>false</ScaleCrop>
  <LinksUpToDate>false</LinksUpToDate>
  <CharactersWithSpaces>306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2020-03-20T06:19:00Z</dcterms:created>
  <dc:creator>lh</dc:creator>
  <cp:lastModifiedBy>阳光下的白鸽</cp:lastModifiedBy>
  <cp:lastPrinted>2020-03-25T01:01:00Z</cp:lastPrinted>
  <dcterms:modified xsi:type="dcterms:W3CDTF">2020-04-15T02:03:44Z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